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603AC" w14:textId="35DE2ABD" w:rsidR="00170D7F" w:rsidRPr="00170D7F" w:rsidRDefault="00170D7F" w:rsidP="00170D7F">
      <w:pPr>
        <w:rPr>
          <w:rFonts w:ascii="ＭＳ ゴシック" w:eastAsia="ＭＳ ゴシック" w:hAnsi="ＭＳ ゴシック"/>
          <w:szCs w:val="22"/>
        </w:rPr>
      </w:pPr>
      <w:bookmarkStart w:id="0" w:name="_Hlk224746371"/>
      <w:bookmarkStart w:id="1" w:name="_Hlk223467458"/>
      <w:r w:rsidRPr="00170D7F">
        <w:rPr>
          <w:rFonts w:ascii="ＭＳ ゴシック" w:eastAsia="ＭＳ ゴシック" w:hAnsi="ＭＳ ゴシック" w:hint="eastAsia"/>
          <w:b/>
          <w:bCs/>
          <w:color w:val="FFFFFF" w:themeColor="background1"/>
          <w:szCs w:val="22"/>
          <w:highlight w:val="red"/>
        </w:rPr>
        <w:t>指示書様式2-</w:t>
      </w:r>
      <w:r w:rsidR="00DE2201">
        <w:rPr>
          <w:rFonts w:ascii="ＭＳ ゴシック" w:eastAsia="ＭＳ ゴシック" w:hAnsi="ＭＳ ゴシック" w:hint="eastAsia"/>
          <w:b/>
          <w:bCs/>
          <w:color w:val="FFFFFF" w:themeColor="background1"/>
          <w:szCs w:val="22"/>
          <w:highlight w:val="red"/>
        </w:rPr>
        <w:t>2（入札金額内訳書）（土木工事の場合）</w:t>
      </w:r>
    </w:p>
    <w:p w14:paraId="2427C988" w14:textId="77777777" w:rsidR="00170D7F" w:rsidRPr="00DE2201" w:rsidRDefault="00170D7F" w:rsidP="00170D7F">
      <w:pPr>
        <w:rPr>
          <w:rFonts w:ascii="ＭＳ ゴシック" w:eastAsia="ＭＳ ゴシック" w:hAnsi="ＭＳ ゴシック"/>
          <w:szCs w:val="22"/>
        </w:rPr>
      </w:pPr>
    </w:p>
    <w:p w14:paraId="1697C7F5" w14:textId="77777777" w:rsidR="00DE2201" w:rsidRDefault="00DE2201" w:rsidP="00DE2201">
      <w:pPr>
        <w:jc w:val="center"/>
        <w:rPr>
          <w:rFonts w:ascii="ＭＳ 明朝" w:hAnsi="ＭＳ 明朝"/>
          <w:sz w:val="24"/>
          <w:szCs w:val="28"/>
          <w:lang w:eastAsia="zh-TW"/>
        </w:rPr>
      </w:pPr>
      <w:r>
        <w:rPr>
          <w:rFonts w:ascii="ＭＳ 明朝" w:hAnsi="ＭＳ 明朝" w:hint="eastAsia"/>
          <w:sz w:val="24"/>
          <w:szCs w:val="28"/>
          <w:lang w:eastAsia="zh-TW"/>
        </w:rPr>
        <w:t>入札金額内訳書</w:t>
      </w:r>
    </w:p>
    <w:p w14:paraId="57DECC8E" w14:textId="7EB0C877" w:rsidR="00DE2201" w:rsidRDefault="00DE2201" w:rsidP="00DE2201">
      <w:pPr>
        <w:pStyle w:val="21"/>
        <w:ind w:firstLine="0"/>
        <w:rPr>
          <w:rFonts w:ascii="ＭＳ 明朝" w:hAnsi="ＭＳ 明朝"/>
          <w:sz w:val="18"/>
          <w:szCs w:val="16"/>
        </w:rPr>
      </w:pPr>
      <w:r>
        <w:rPr>
          <w:rFonts w:ascii="ＭＳ 明朝" w:hAnsi="ＭＳ 明朝" w:hint="eastAsia"/>
          <w:szCs w:val="16"/>
        </w:rPr>
        <w:t>工事名）</w:t>
      </w:r>
      <w:r w:rsidR="00924A35" w:rsidRPr="00924A35">
        <w:rPr>
          <w:rFonts w:ascii="ＭＳ 明朝" w:hAnsi="ＭＳ 明朝" w:hint="eastAsia"/>
          <w:szCs w:val="16"/>
        </w:rPr>
        <w:t>上信越自動車道　屋代スマートＩＣ工事</w:t>
      </w:r>
      <w:r>
        <w:rPr>
          <w:rFonts w:ascii="ＭＳ 明朝" w:hAnsi="ＭＳ 明朝" w:hint="eastAsia"/>
          <w:szCs w:val="16"/>
        </w:rPr>
        <w:t xml:space="preserve">　　　　　　　　　　　　　　　　　　　　　　　　　　　　　　　　　　　　　　　　　</w:t>
      </w:r>
    </w:p>
    <w:p w14:paraId="195A5987" w14:textId="77777777" w:rsidR="00DE2201" w:rsidRDefault="00DE2201" w:rsidP="00DE2201">
      <w:pPr>
        <w:jc w:val="right"/>
        <w:rPr>
          <w:rFonts w:ascii="ＭＳ 明朝" w:hAnsi="ＭＳ 明朝"/>
          <w:szCs w:val="22"/>
        </w:rPr>
      </w:pPr>
      <w:r>
        <w:rPr>
          <w:rFonts w:ascii="ＭＳ 明朝" w:hAnsi="ＭＳ 明朝" w:hint="eastAsia"/>
        </w:rPr>
        <w:t>入札者名　株式会社○○○○</w:t>
      </w:r>
    </w:p>
    <w:tbl>
      <w:tblPr>
        <w:tblStyle w:val="af3"/>
        <w:tblW w:w="9780" w:type="dxa"/>
        <w:tblLayout w:type="fixed"/>
        <w:tblLook w:val="04A0" w:firstRow="1" w:lastRow="0" w:firstColumn="1" w:lastColumn="0" w:noHBand="0" w:noVBand="1"/>
      </w:tblPr>
      <w:tblGrid>
        <w:gridCol w:w="4534"/>
        <w:gridCol w:w="1063"/>
        <w:gridCol w:w="1064"/>
        <w:gridCol w:w="3119"/>
      </w:tblGrid>
      <w:tr w:rsidR="00DE2201" w14:paraId="15E4E0D5" w14:textId="77777777">
        <w:tc>
          <w:tcPr>
            <w:tcW w:w="4531" w:type="dxa"/>
            <w:tcBorders>
              <w:top w:val="single" w:sz="4" w:space="0" w:color="auto"/>
              <w:left w:val="single" w:sz="4" w:space="0" w:color="auto"/>
              <w:bottom w:val="single" w:sz="4" w:space="0" w:color="auto"/>
              <w:right w:val="single" w:sz="4" w:space="0" w:color="auto"/>
            </w:tcBorders>
            <w:hideMark/>
          </w:tcPr>
          <w:p w14:paraId="3A293FC6" w14:textId="77777777" w:rsidR="00DE2201" w:rsidRDefault="00DE2201">
            <w:pPr>
              <w:pStyle w:val="ad"/>
              <w:jc w:val="center"/>
            </w:pPr>
            <w:r>
              <w:rPr>
                <w:rFonts w:hint="eastAsia"/>
              </w:rPr>
              <w:t>工種・種別・細別</w:t>
            </w:r>
          </w:p>
        </w:tc>
        <w:tc>
          <w:tcPr>
            <w:tcW w:w="1063" w:type="dxa"/>
            <w:tcBorders>
              <w:top w:val="single" w:sz="4" w:space="0" w:color="auto"/>
              <w:left w:val="single" w:sz="4" w:space="0" w:color="auto"/>
              <w:bottom w:val="single" w:sz="4" w:space="0" w:color="auto"/>
              <w:right w:val="single" w:sz="4" w:space="0" w:color="auto"/>
            </w:tcBorders>
            <w:hideMark/>
          </w:tcPr>
          <w:p w14:paraId="5B805D74" w14:textId="77777777" w:rsidR="00DE2201" w:rsidRDefault="00DE2201">
            <w:pPr>
              <w:pStyle w:val="ad"/>
              <w:ind w:left="1680" w:hanging="1680"/>
              <w:jc w:val="center"/>
            </w:pPr>
            <w:r>
              <w:rPr>
                <w:rFonts w:hint="eastAsia"/>
              </w:rPr>
              <w:t>単位</w:t>
            </w:r>
          </w:p>
        </w:tc>
        <w:tc>
          <w:tcPr>
            <w:tcW w:w="1064" w:type="dxa"/>
            <w:tcBorders>
              <w:top w:val="single" w:sz="4" w:space="0" w:color="auto"/>
              <w:left w:val="single" w:sz="4" w:space="0" w:color="auto"/>
              <w:bottom w:val="single" w:sz="4" w:space="0" w:color="auto"/>
              <w:right w:val="single" w:sz="4" w:space="0" w:color="auto"/>
            </w:tcBorders>
            <w:hideMark/>
          </w:tcPr>
          <w:p w14:paraId="668E12C4" w14:textId="77777777" w:rsidR="00DE2201" w:rsidRDefault="00DE2201">
            <w:pPr>
              <w:pStyle w:val="ad"/>
              <w:ind w:left="1680" w:hanging="1680"/>
              <w:jc w:val="center"/>
            </w:pPr>
            <w:r>
              <w:rPr>
                <w:rFonts w:hint="eastAsia"/>
              </w:rPr>
              <w:t>数量</w:t>
            </w:r>
          </w:p>
        </w:tc>
        <w:tc>
          <w:tcPr>
            <w:tcW w:w="3118" w:type="dxa"/>
            <w:tcBorders>
              <w:top w:val="single" w:sz="4" w:space="0" w:color="auto"/>
              <w:left w:val="single" w:sz="4" w:space="0" w:color="auto"/>
              <w:bottom w:val="single" w:sz="4" w:space="0" w:color="auto"/>
              <w:right w:val="single" w:sz="4" w:space="0" w:color="auto"/>
            </w:tcBorders>
            <w:hideMark/>
          </w:tcPr>
          <w:p w14:paraId="7372CB0F" w14:textId="77777777" w:rsidR="00DE2201" w:rsidRDefault="00DE2201">
            <w:pPr>
              <w:pStyle w:val="ad"/>
              <w:ind w:left="1680" w:hanging="1680"/>
              <w:jc w:val="center"/>
            </w:pPr>
            <w:r>
              <w:rPr>
                <w:rFonts w:hint="eastAsia"/>
              </w:rPr>
              <w:t>金額</w:t>
            </w:r>
          </w:p>
        </w:tc>
      </w:tr>
      <w:tr w:rsidR="00DE2201" w14:paraId="41852C37" w14:textId="77777777">
        <w:tc>
          <w:tcPr>
            <w:tcW w:w="4531" w:type="dxa"/>
            <w:tcBorders>
              <w:top w:val="single" w:sz="4" w:space="0" w:color="auto"/>
              <w:left w:val="single" w:sz="4" w:space="0" w:color="auto"/>
              <w:bottom w:val="single" w:sz="4" w:space="0" w:color="auto"/>
              <w:right w:val="single" w:sz="4" w:space="0" w:color="auto"/>
            </w:tcBorders>
            <w:hideMark/>
          </w:tcPr>
          <w:p w14:paraId="089211E4" w14:textId="77777777" w:rsidR="00DE2201" w:rsidRDefault="00DE2201">
            <w:pPr>
              <w:pStyle w:val="ad"/>
              <w:jc w:val="left"/>
            </w:pPr>
            <w:r>
              <w:rPr>
                <w:rFonts w:hint="eastAsia"/>
              </w:rPr>
              <w:t>直接工事費</w:t>
            </w:r>
          </w:p>
        </w:tc>
        <w:tc>
          <w:tcPr>
            <w:tcW w:w="1063" w:type="dxa"/>
            <w:tcBorders>
              <w:top w:val="single" w:sz="4" w:space="0" w:color="auto"/>
              <w:left w:val="single" w:sz="4" w:space="0" w:color="auto"/>
              <w:bottom w:val="single" w:sz="4" w:space="0" w:color="auto"/>
              <w:right w:val="single" w:sz="4" w:space="0" w:color="auto"/>
            </w:tcBorders>
            <w:hideMark/>
          </w:tcPr>
          <w:p w14:paraId="66C50861" w14:textId="77777777" w:rsidR="00DE2201" w:rsidRDefault="00DE2201">
            <w:pPr>
              <w:pStyle w:val="ad"/>
              <w:ind w:left="1680" w:hanging="1680"/>
              <w:jc w:val="center"/>
            </w:pPr>
            <w:r>
              <w:rPr>
                <w:rFonts w:hint="eastAsia"/>
              </w:rPr>
              <w:t>式</w:t>
            </w:r>
          </w:p>
        </w:tc>
        <w:tc>
          <w:tcPr>
            <w:tcW w:w="1064" w:type="dxa"/>
            <w:tcBorders>
              <w:top w:val="single" w:sz="4" w:space="0" w:color="auto"/>
              <w:left w:val="single" w:sz="4" w:space="0" w:color="auto"/>
              <w:bottom w:val="single" w:sz="4" w:space="0" w:color="auto"/>
              <w:right w:val="single" w:sz="4" w:space="0" w:color="auto"/>
            </w:tcBorders>
            <w:hideMark/>
          </w:tcPr>
          <w:p w14:paraId="2FDF660E" w14:textId="77777777" w:rsidR="00DE2201" w:rsidRDefault="00DE2201">
            <w:pPr>
              <w:pStyle w:val="ad"/>
              <w:ind w:left="1680" w:hanging="1680"/>
            </w:pPr>
            <w:r>
              <w:rPr>
                <w:rFonts w:hint="eastAsia"/>
              </w:rPr>
              <w:t>1</w:t>
            </w:r>
          </w:p>
        </w:tc>
        <w:tc>
          <w:tcPr>
            <w:tcW w:w="3118" w:type="dxa"/>
            <w:tcBorders>
              <w:top w:val="single" w:sz="4" w:space="0" w:color="auto"/>
              <w:left w:val="single" w:sz="4" w:space="0" w:color="auto"/>
              <w:bottom w:val="single" w:sz="4" w:space="0" w:color="auto"/>
              <w:right w:val="single" w:sz="4" w:space="0" w:color="auto"/>
            </w:tcBorders>
            <w:hideMark/>
          </w:tcPr>
          <w:p w14:paraId="285AE162" w14:textId="77777777" w:rsidR="00DE2201" w:rsidRDefault="00DE2201">
            <w:pPr>
              <w:pStyle w:val="ad"/>
              <w:ind w:left="1680" w:hanging="1680"/>
            </w:pPr>
            <w:r>
              <w:rPr>
                <w:rFonts w:hint="eastAsia"/>
              </w:rPr>
              <w:t>円</w:t>
            </w:r>
          </w:p>
        </w:tc>
      </w:tr>
      <w:tr w:rsidR="00DE2201" w14:paraId="7B77AE5C" w14:textId="77777777">
        <w:tc>
          <w:tcPr>
            <w:tcW w:w="4531" w:type="dxa"/>
            <w:tcBorders>
              <w:top w:val="single" w:sz="4" w:space="0" w:color="auto"/>
              <w:left w:val="single" w:sz="4" w:space="0" w:color="auto"/>
              <w:bottom w:val="single" w:sz="4" w:space="0" w:color="auto"/>
              <w:right w:val="single" w:sz="4" w:space="0" w:color="auto"/>
            </w:tcBorders>
            <w:hideMark/>
          </w:tcPr>
          <w:p w14:paraId="2CFE1BFD" w14:textId="77777777" w:rsidR="00DE2201" w:rsidRDefault="00DE2201">
            <w:pPr>
              <w:pStyle w:val="ad"/>
              <w:jc w:val="left"/>
            </w:pPr>
            <w:r>
              <w:rPr>
                <w:rFonts w:hint="eastAsia"/>
              </w:rPr>
              <w:t xml:space="preserve">　うち材料費</w:t>
            </w:r>
          </w:p>
        </w:tc>
        <w:tc>
          <w:tcPr>
            <w:tcW w:w="1063" w:type="dxa"/>
            <w:tcBorders>
              <w:top w:val="single" w:sz="4" w:space="0" w:color="auto"/>
              <w:left w:val="single" w:sz="4" w:space="0" w:color="auto"/>
              <w:bottom w:val="single" w:sz="4" w:space="0" w:color="auto"/>
              <w:right w:val="single" w:sz="4" w:space="0" w:color="auto"/>
            </w:tcBorders>
            <w:hideMark/>
          </w:tcPr>
          <w:p w14:paraId="2B8482DE" w14:textId="77777777" w:rsidR="00DE2201" w:rsidRDefault="00DE2201">
            <w:pPr>
              <w:pStyle w:val="ad"/>
              <w:ind w:left="1680" w:hanging="1680"/>
              <w:jc w:val="center"/>
            </w:pPr>
            <w:r>
              <w:rPr>
                <w:rFonts w:hint="eastAsia"/>
              </w:rPr>
              <w:t>式</w:t>
            </w:r>
          </w:p>
        </w:tc>
        <w:tc>
          <w:tcPr>
            <w:tcW w:w="1064" w:type="dxa"/>
            <w:tcBorders>
              <w:top w:val="single" w:sz="4" w:space="0" w:color="auto"/>
              <w:left w:val="single" w:sz="4" w:space="0" w:color="auto"/>
              <w:bottom w:val="single" w:sz="4" w:space="0" w:color="auto"/>
              <w:right w:val="single" w:sz="4" w:space="0" w:color="auto"/>
            </w:tcBorders>
            <w:hideMark/>
          </w:tcPr>
          <w:p w14:paraId="159D3CD8" w14:textId="77777777" w:rsidR="00DE2201" w:rsidRDefault="00DE2201">
            <w:pPr>
              <w:pStyle w:val="ad"/>
              <w:ind w:left="1680" w:hanging="1680"/>
            </w:pPr>
            <w:r>
              <w:rPr>
                <w:rFonts w:hint="eastAsia"/>
              </w:rPr>
              <w:t>1</w:t>
            </w:r>
          </w:p>
        </w:tc>
        <w:tc>
          <w:tcPr>
            <w:tcW w:w="3118" w:type="dxa"/>
            <w:tcBorders>
              <w:top w:val="single" w:sz="4" w:space="0" w:color="auto"/>
              <w:left w:val="single" w:sz="4" w:space="0" w:color="auto"/>
              <w:bottom w:val="single" w:sz="4" w:space="0" w:color="auto"/>
              <w:right w:val="single" w:sz="4" w:space="0" w:color="auto"/>
            </w:tcBorders>
            <w:hideMark/>
          </w:tcPr>
          <w:p w14:paraId="4C33D4CE" w14:textId="77777777" w:rsidR="00DE2201" w:rsidRDefault="00DE2201">
            <w:pPr>
              <w:pStyle w:val="ad"/>
              <w:ind w:left="1680" w:hanging="1680"/>
            </w:pPr>
            <w:r>
              <w:rPr>
                <w:rFonts w:hint="eastAsia"/>
              </w:rPr>
              <w:t>円</w:t>
            </w:r>
          </w:p>
        </w:tc>
      </w:tr>
      <w:tr w:rsidR="00DE2201" w14:paraId="435B1250" w14:textId="77777777">
        <w:tc>
          <w:tcPr>
            <w:tcW w:w="4531" w:type="dxa"/>
            <w:tcBorders>
              <w:top w:val="single" w:sz="4" w:space="0" w:color="auto"/>
              <w:left w:val="single" w:sz="4" w:space="0" w:color="auto"/>
              <w:bottom w:val="single" w:sz="4" w:space="0" w:color="auto"/>
              <w:right w:val="single" w:sz="4" w:space="0" w:color="auto"/>
            </w:tcBorders>
            <w:hideMark/>
          </w:tcPr>
          <w:p w14:paraId="39690339" w14:textId="77777777" w:rsidR="00DE2201" w:rsidRDefault="00DE2201">
            <w:pPr>
              <w:pStyle w:val="ad"/>
              <w:jc w:val="left"/>
            </w:pPr>
            <w:r>
              <w:rPr>
                <w:rFonts w:hint="eastAsia"/>
              </w:rPr>
              <w:t xml:space="preserve">　うち労務費</w:t>
            </w:r>
          </w:p>
        </w:tc>
        <w:tc>
          <w:tcPr>
            <w:tcW w:w="1063" w:type="dxa"/>
            <w:tcBorders>
              <w:top w:val="single" w:sz="4" w:space="0" w:color="auto"/>
              <w:left w:val="single" w:sz="4" w:space="0" w:color="auto"/>
              <w:bottom w:val="single" w:sz="4" w:space="0" w:color="auto"/>
              <w:right w:val="single" w:sz="4" w:space="0" w:color="auto"/>
            </w:tcBorders>
            <w:hideMark/>
          </w:tcPr>
          <w:p w14:paraId="0CAD68AB" w14:textId="77777777" w:rsidR="00DE2201" w:rsidRDefault="00DE2201">
            <w:pPr>
              <w:pStyle w:val="ad"/>
              <w:ind w:left="2520" w:hanging="2520"/>
              <w:jc w:val="center"/>
            </w:pPr>
            <w:r>
              <w:rPr>
                <w:rFonts w:hint="eastAsia"/>
              </w:rPr>
              <w:t>式</w:t>
            </w:r>
          </w:p>
        </w:tc>
        <w:tc>
          <w:tcPr>
            <w:tcW w:w="1064" w:type="dxa"/>
            <w:tcBorders>
              <w:top w:val="single" w:sz="4" w:space="0" w:color="auto"/>
              <w:left w:val="single" w:sz="4" w:space="0" w:color="auto"/>
              <w:bottom w:val="single" w:sz="4" w:space="0" w:color="auto"/>
              <w:right w:val="single" w:sz="4" w:space="0" w:color="auto"/>
            </w:tcBorders>
            <w:hideMark/>
          </w:tcPr>
          <w:p w14:paraId="73951C1E" w14:textId="77777777" w:rsidR="00DE2201" w:rsidRDefault="00DE2201">
            <w:pPr>
              <w:pStyle w:val="ad"/>
              <w:ind w:left="2520" w:hanging="2520"/>
            </w:pPr>
            <w:r>
              <w:rPr>
                <w:rFonts w:hint="eastAsia"/>
              </w:rPr>
              <w:t>1</w:t>
            </w:r>
          </w:p>
        </w:tc>
        <w:tc>
          <w:tcPr>
            <w:tcW w:w="3118" w:type="dxa"/>
            <w:tcBorders>
              <w:top w:val="single" w:sz="4" w:space="0" w:color="auto"/>
              <w:left w:val="single" w:sz="4" w:space="0" w:color="auto"/>
              <w:bottom w:val="single" w:sz="4" w:space="0" w:color="auto"/>
              <w:right w:val="single" w:sz="4" w:space="0" w:color="auto"/>
            </w:tcBorders>
            <w:hideMark/>
          </w:tcPr>
          <w:p w14:paraId="3A64AD59" w14:textId="77777777" w:rsidR="00DE2201" w:rsidRDefault="00DE2201">
            <w:pPr>
              <w:pStyle w:val="ad"/>
              <w:ind w:left="2520" w:hanging="2520"/>
            </w:pPr>
            <w:r>
              <w:rPr>
                <w:rFonts w:hint="eastAsia"/>
              </w:rPr>
              <w:t>円</w:t>
            </w:r>
          </w:p>
        </w:tc>
      </w:tr>
      <w:tr w:rsidR="00DE2201" w14:paraId="7C03A565" w14:textId="77777777">
        <w:tc>
          <w:tcPr>
            <w:tcW w:w="4531" w:type="dxa"/>
            <w:tcBorders>
              <w:top w:val="single" w:sz="4" w:space="0" w:color="auto"/>
              <w:left w:val="single" w:sz="4" w:space="0" w:color="auto"/>
              <w:bottom w:val="single" w:sz="4" w:space="0" w:color="auto"/>
              <w:right w:val="single" w:sz="4" w:space="0" w:color="auto"/>
            </w:tcBorders>
            <w:hideMark/>
          </w:tcPr>
          <w:p w14:paraId="17DA5EE2" w14:textId="72ADBC7D" w:rsidR="00DE2201" w:rsidRDefault="00DE2201">
            <w:pPr>
              <w:pStyle w:val="ad"/>
              <w:jc w:val="left"/>
            </w:pPr>
            <w:r>
              <w:rPr>
                <w:rFonts w:hint="eastAsia"/>
              </w:rPr>
              <w:t>共通仮設費</w:t>
            </w:r>
            <w:r w:rsidR="007B6508">
              <w:rPr>
                <w:rFonts w:hint="eastAsia"/>
              </w:rPr>
              <w:t>（積上計上及び率計上の計）</w:t>
            </w:r>
          </w:p>
        </w:tc>
        <w:tc>
          <w:tcPr>
            <w:tcW w:w="1063" w:type="dxa"/>
            <w:tcBorders>
              <w:top w:val="single" w:sz="4" w:space="0" w:color="auto"/>
              <w:left w:val="single" w:sz="4" w:space="0" w:color="auto"/>
              <w:bottom w:val="single" w:sz="4" w:space="0" w:color="auto"/>
              <w:right w:val="single" w:sz="4" w:space="0" w:color="auto"/>
            </w:tcBorders>
            <w:hideMark/>
          </w:tcPr>
          <w:p w14:paraId="2F76B315" w14:textId="77777777" w:rsidR="00DE2201" w:rsidRDefault="00DE2201">
            <w:pPr>
              <w:pStyle w:val="ad"/>
              <w:ind w:left="1680" w:hanging="1680"/>
              <w:jc w:val="center"/>
            </w:pPr>
            <w:r>
              <w:rPr>
                <w:rFonts w:hint="eastAsia"/>
              </w:rPr>
              <w:t>式</w:t>
            </w:r>
          </w:p>
        </w:tc>
        <w:tc>
          <w:tcPr>
            <w:tcW w:w="1064" w:type="dxa"/>
            <w:tcBorders>
              <w:top w:val="single" w:sz="4" w:space="0" w:color="auto"/>
              <w:left w:val="single" w:sz="4" w:space="0" w:color="auto"/>
              <w:bottom w:val="single" w:sz="4" w:space="0" w:color="auto"/>
              <w:right w:val="single" w:sz="4" w:space="0" w:color="auto"/>
            </w:tcBorders>
            <w:hideMark/>
          </w:tcPr>
          <w:p w14:paraId="77C10232" w14:textId="77777777" w:rsidR="00DE2201" w:rsidRDefault="00DE2201">
            <w:pPr>
              <w:pStyle w:val="ad"/>
              <w:ind w:left="1680" w:hanging="1680"/>
            </w:pPr>
            <w:r>
              <w:rPr>
                <w:rFonts w:hint="eastAsia"/>
              </w:rPr>
              <w:t>1</w:t>
            </w:r>
          </w:p>
        </w:tc>
        <w:tc>
          <w:tcPr>
            <w:tcW w:w="3118" w:type="dxa"/>
            <w:tcBorders>
              <w:top w:val="single" w:sz="4" w:space="0" w:color="auto"/>
              <w:left w:val="single" w:sz="4" w:space="0" w:color="auto"/>
              <w:bottom w:val="single" w:sz="4" w:space="0" w:color="auto"/>
              <w:right w:val="single" w:sz="4" w:space="0" w:color="auto"/>
            </w:tcBorders>
            <w:hideMark/>
          </w:tcPr>
          <w:p w14:paraId="427E22A3" w14:textId="77777777" w:rsidR="00DE2201" w:rsidRDefault="00DE2201">
            <w:pPr>
              <w:pStyle w:val="ad"/>
              <w:ind w:left="1680" w:hanging="1680"/>
            </w:pPr>
            <w:r>
              <w:rPr>
                <w:rFonts w:hint="eastAsia"/>
              </w:rPr>
              <w:t>円</w:t>
            </w:r>
          </w:p>
        </w:tc>
      </w:tr>
      <w:tr w:rsidR="00DE2201" w14:paraId="43AD7F8A" w14:textId="77777777">
        <w:tc>
          <w:tcPr>
            <w:tcW w:w="4531" w:type="dxa"/>
            <w:tcBorders>
              <w:top w:val="single" w:sz="4" w:space="0" w:color="auto"/>
              <w:left w:val="single" w:sz="4" w:space="0" w:color="auto"/>
              <w:bottom w:val="single" w:sz="4" w:space="0" w:color="auto"/>
              <w:right w:val="single" w:sz="4" w:space="0" w:color="auto"/>
            </w:tcBorders>
            <w:hideMark/>
          </w:tcPr>
          <w:p w14:paraId="32ED2042" w14:textId="77777777" w:rsidR="00DE2201" w:rsidRDefault="00DE2201">
            <w:pPr>
              <w:pStyle w:val="ad"/>
              <w:jc w:val="left"/>
            </w:pPr>
            <w:r>
              <w:rPr>
                <w:rFonts w:hint="eastAsia"/>
              </w:rPr>
              <w:t>現場管理費</w:t>
            </w:r>
          </w:p>
        </w:tc>
        <w:tc>
          <w:tcPr>
            <w:tcW w:w="1063" w:type="dxa"/>
            <w:tcBorders>
              <w:top w:val="single" w:sz="4" w:space="0" w:color="auto"/>
              <w:left w:val="single" w:sz="4" w:space="0" w:color="auto"/>
              <w:bottom w:val="single" w:sz="4" w:space="0" w:color="auto"/>
              <w:right w:val="single" w:sz="4" w:space="0" w:color="auto"/>
            </w:tcBorders>
            <w:hideMark/>
          </w:tcPr>
          <w:p w14:paraId="4DFB5486" w14:textId="77777777" w:rsidR="00DE2201" w:rsidRDefault="00DE2201">
            <w:pPr>
              <w:pStyle w:val="ad"/>
              <w:ind w:left="1680" w:hanging="1680"/>
              <w:jc w:val="center"/>
            </w:pPr>
            <w:r>
              <w:rPr>
                <w:rFonts w:hint="eastAsia"/>
              </w:rPr>
              <w:t>式</w:t>
            </w:r>
          </w:p>
        </w:tc>
        <w:tc>
          <w:tcPr>
            <w:tcW w:w="1064" w:type="dxa"/>
            <w:tcBorders>
              <w:top w:val="single" w:sz="4" w:space="0" w:color="auto"/>
              <w:left w:val="single" w:sz="4" w:space="0" w:color="auto"/>
              <w:bottom w:val="single" w:sz="4" w:space="0" w:color="auto"/>
              <w:right w:val="single" w:sz="4" w:space="0" w:color="auto"/>
            </w:tcBorders>
            <w:hideMark/>
          </w:tcPr>
          <w:p w14:paraId="3DE67CA2" w14:textId="77777777" w:rsidR="00DE2201" w:rsidRDefault="00DE2201">
            <w:pPr>
              <w:pStyle w:val="ad"/>
              <w:ind w:left="1680" w:hanging="1680"/>
            </w:pPr>
            <w:r>
              <w:rPr>
                <w:rFonts w:hint="eastAsia"/>
              </w:rPr>
              <w:t>1</w:t>
            </w:r>
          </w:p>
        </w:tc>
        <w:tc>
          <w:tcPr>
            <w:tcW w:w="3118" w:type="dxa"/>
            <w:tcBorders>
              <w:top w:val="single" w:sz="4" w:space="0" w:color="auto"/>
              <w:left w:val="single" w:sz="4" w:space="0" w:color="auto"/>
              <w:bottom w:val="single" w:sz="4" w:space="0" w:color="auto"/>
              <w:right w:val="single" w:sz="4" w:space="0" w:color="auto"/>
            </w:tcBorders>
            <w:hideMark/>
          </w:tcPr>
          <w:p w14:paraId="4E483887" w14:textId="77777777" w:rsidR="00DE2201" w:rsidRDefault="00DE2201">
            <w:pPr>
              <w:pStyle w:val="ad"/>
              <w:ind w:left="1680" w:hanging="1680"/>
            </w:pPr>
            <w:r>
              <w:rPr>
                <w:rFonts w:hint="eastAsia"/>
              </w:rPr>
              <w:t>円</w:t>
            </w:r>
          </w:p>
        </w:tc>
      </w:tr>
      <w:tr w:rsidR="00DE2201" w14:paraId="0C828197" w14:textId="77777777">
        <w:tc>
          <w:tcPr>
            <w:tcW w:w="4531" w:type="dxa"/>
            <w:tcBorders>
              <w:top w:val="single" w:sz="4" w:space="0" w:color="auto"/>
              <w:left w:val="single" w:sz="4" w:space="0" w:color="auto"/>
              <w:bottom w:val="single" w:sz="4" w:space="0" w:color="auto"/>
              <w:right w:val="single" w:sz="4" w:space="0" w:color="auto"/>
            </w:tcBorders>
            <w:hideMark/>
          </w:tcPr>
          <w:p w14:paraId="7202AB92" w14:textId="77777777" w:rsidR="00DE2201" w:rsidRDefault="00DE2201">
            <w:pPr>
              <w:pStyle w:val="ad"/>
              <w:ind w:firstLineChars="100" w:firstLine="210"/>
              <w:jc w:val="left"/>
            </w:pPr>
            <w:r>
              <w:rPr>
                <w:rFonts w:hint="eastAsia"/>
              </w:rPr>
              <w:t>うち法定福利費の事業主負担額</w:t>
            </w:r>
          </w:p>
        </w:tc>
        <w:tc>
          <w:tcPr>
            <w:tcW w:w="1063" w:type="dxa"/>
            <w:tcBorders>
              <w:top w:val="single" w:sz="4" w:space="0" w:color="auto"/>
              <w:left w:val="single" w:sz="4" w:space="0" w:color="auto"/>
              <w:bottom w:val="single" w:sz="4" w:space="0" w:color="auto"/>
              <w:right w:val="single" w:sz="4" w:space="0" w:color="auto"/>
            </w:tcBorders>
            <w:hideMark/>
          </w:tcPr>
          <w:p w14:paraId="6B7CE318" w14:textId="77777777" w:rsidR="00DE2201" w:rsidRDefault="00DE2201">
            <w:pPr>
              <w:pStyle w:val="ad"/>
              <w:ind w:left="1680" w:hanging="1680"/>
              <w:jc w:val="center"/>
            </w:pPr>
            <w:r>
              <w:rPr>
                <w:rFonts w:hint="eastAsia"/>
              </w:rPr>
              <w:t>式</w:t>
            </w:r>
          </w:p>
        </w:tc>
        <w:tc>
          <w:tcPr>
            <w:tcW w:w="1064" w:type="dxa"/>
            <w:tcBorders>
              <w:top w:val="single" w:sz="4" w:space="0" w:color="auto"/>
              <w:left w:val="single" w:sz="4" w:space="0" w:color="auto"/>
              <w:bottom w:val="single" w:sz="4" w:space="0" w:color="auto"/>
              <w:right w:val="single" w:sz="4" w:space="0" w:color="auto"/>
            </w:tcBorders>
            <w:hideMark/>
          </w:tcPr>
          <w:p w14:paraId="3120EEA7" w14:textId="77777777" w:rsidR="00DE2201" w:rsidRDefault="00DE2201">
            <w:pPr>
              <w:pStyle w:val="ad"/>
              <w:ind w:left="1680" w:hanging="1680"/>
            </w:pPr>
            <w:r>
              <w:rPr>
                <w:rFonts w:hint="eastAsia"/>
              </w:rPr>
              <w:t>1</w:t>
            </w:r>
          </w:p>
        </w:tc>
        <w:tc>
          <w:tcPr>
            <w:tcW w:w="3118" w:type="dxa"/>
            <w:tcBorders>
              <w:top w:val="single" w:sz="4" w:space="0" w:color="auto"/>
              <w:left w:val="single" w:sz="4" w:space="0" w:color="auto"/>
              <w:bottom w:val="single" w:sz="4" w:space="0" w:color="auto"/>
              <w:right w:val="single" w:sz="4" w:space="0" w:color="auto"/>
            </w:tcBorders>
            <w:hideMark/>
          </w:tcPr>
          <w:p w14:paraId="57705BE7" w14:textId="77777777" w:rsidR="00DE2201" w:rsidRDefault="00DE2201">
            <w:pPr>
              <w:pStyle w:val="ad"/>
              <w:ind w:left="1680" w:hanging="1680"/>
            </w:pPr>
            <w:r>
              <w:rPr>
                <w:rFonts w:hint="eastAsia"/>
              </w:rPr>
              <w:t>円</w:t>
            </w:r>
          </w:p>
        </w:tc>
      </w:tr>
      <w:tr w:rsidR="00DE2201" w14:paraId="23752610" w14:textId="77777777">
        <w:tc>
          <w:tcPr>
            <w:tcW w:w="4531" w:type="dxa"/>
            <w:tcBorders>
              <w:top w:val="single" w:sz="4" w:space="0" w:color="auto"/>
              <w:left w:val="single" w:sz="4" w:space="0" w:color="auto"/>
              <w:bottom w:val="single" w:sz="4" w:space="0" w:color="auto"/>
              <w:right w:val="single" w:sz="4" w:space="0" w:color="auto"/>
            </w:tcBorders>
            <w:hideMark/>
          </w:tcPr>
          <w:p w14:paraId="05B23B13" w14:textId="77777777" w:rsidR="00DE2201" w:rsidRDefault="00DE2201">
            <w:pPr>
              <w:pStyle w:val="ad"/>
              <w:ind w:firstLineChars="100" w:firstLine="210"/>
              <w:jc w:val="left"/>
            </w:pPr>
            <w:r>
              <w:rPr>
                <w:rFonts w:hint="eastAsia"/>
              </w:rPr>
              <w:t>うち建退共制度の掛金</w:t>
            </w:r>
          </w:p>
        </w:tc>
        <w:tc>
          <w:tcPr>
            <w:tcW w:w="1063" w:type="dxa"/>
            <w:tcBorders>
              <w:top w:val="single" w:sz="4" w:space="0" w:color="auto"/>
              <w:left w:val="single" w:sz="4" w:space="0" w:color="auto"/>
              <w:bottom w:val="single" w:sz="4" w:space="0" w:color="auto"/>
              <w:right w:val="single" w:sz="4" w:space="0" w:color="auto"/>
            </w:tcBorders>
            <w:hideMark/>
          </w:tcPr>
          <w:p w14:paraId="21910ABE" w14:textId="77777777" w:rsidR="00DE2201" w:rsidRDefault="00DE2201">
            <w:pPr>
              <w:pStyle w:val="ad"/>
              <w:ind w:left="1680" w:hanging="1680"/>
              <w:jc w:val="center"/>
            </w:pPr>
            <w:r>
              <w:rPr>
                <w:rFonts w:hint="eastAsia"/>
              </w:rPr>
              <w:t>式</w:t>
            </w:r>
          </w:p>
        </w:tc>
        <w:tc>
          <w:tcPr>
            <w:tcW w:w="1064" w:type="dxa"/>
            <w:tcBorders>
              <w:top w:val="single" w:sz="4" w:space="0" w:color="auto"/>
              <w:left w:val="single" w:sz="4" w:space="0" w:color="auto"/>
              <w:bottom w:val="single" w:sz="4" w:space="0" w:color="auto"/>
              <w:right w:val="single" w:sz="4" w:space="0" w:color="auto"/>
            </w:tcBorders>
            <w:hideMark/>
          </w:tcPr>
          <w:p w14:paraId="5455CF66" w14:textId="77777777" w:rsidR="00DE2201" w:rsidRDefault="00DE2201">
            <w:pPr>
              <w:pStyle w:val="ad"/>
              <w:ind w:left="1680" w:hanging="1680"/>
            </w:pPr>
            <w:r>
              <w:rPr>
                <w:rFonts w:hint="eastAsia"/>
              </w:rPr>
              <w:t>1</w:t>
            </w:r>
          </w:p>
        </w:tc>
        <w:tc>
          <w:tcPr>
            <w:tcW w:w="3118" w:type="dxa"/>
            <w:tcBorders>
              <w:top w:val="single" w:sz="4" w:space="0" w:color="auto"/>
              <w:left w:val="single" w:sz="4" w:space="0" w:color="auto"/>
              <w:bottom w:val="single" w:sz="4" w:space="0" w:color="auto"/>
              <w:right w:val="single" w:sz="4" w:space="0" w:color="auto"/>
            </w:tcBorders>
            <w:hideMark/>
          </w:tcPr>
          <w:p w14:paraId="7B02549E" w14:textId="77777777" w:rsidR="00DE2201" w:rsidRDefault="00DE2201">
            <w:pPr>
              <w:pStyle w:val="ad"/>
              <w:ind w:left="1680" w:hanging="1680"/>
            </w:pPr>
            <w:r>
              <w:rPr>
                <w:rFonts w:hint="eastAsia"/>
              </w:rPr>
              <w:t>円</w:t>
            </w:r>
          </w:p>
        </w:tc>
      </w:tr>
      <w:tr w:rsidR="00DE2201" w14:paraId="0B10905B" w14:textId="77777777">
        <w:tc>
          <w:tcPr>
            <w:tcW w:w="4531" w:type="dxa"/>
            <w:tcBorders>
              <w:top w:val="single" w:sz="4" w:space="0" w:color="auto"/>
              <w:left w:val="single" w:sz="4" w:space="0" w:color="auto"/>
              <w:bottom w:val="single" w:sz="4" w:space="0" w:color="auto"/>
              <w:right w:val="single" w:sz="4" w:space="0" w:color="auto"/>
            </w:tcBorders>
            <w:hideMark/>
          </w:tcPr>
          <w:p w14:paraId="6042069B" w14:textId="77777777" w:rsidR="00DE2201" w:rsidRDefault="00DE2201">
            <w:pPr>
              <w:pStyle w:val="ad"/>
              <w:jc w:val="left"/>
            </w:pPr>
            <w:r>
              <w:rPr>
                <w:rFonts w:hint="eastAsia"/>
              </w:rPr>
              <w:t>一般管理費等</w:t>
            </w:r>
          </w:p>
        </w:tc>
        <w:tc>
          <w:tcPr>
            <w:tcW w:w="1063" w:type="dxa"/>
            <w:tcBorders>
              <w:top w:val="single" w:sz="4" w:space="0" w:color="auto"/>
              <w:left w:val="single" w:sz="4" w:space="0" w:color="auto"/>
              <w:bottom w:val="single" w:sz="4" w:space="0" w:color="auto"/>
              <w:right w:val="single" w:sz="4" w:space="0" w:color="auto"/>
            </w:tcBorders>
            <w:hideMark/>
          </w:tcPr>
          <w:p w14:paraId="60045D7F" w14:textId="77777777" w:rsidR="00DE2201" w:rsidRDefault="00DE2201">
            <w:pPr>
              <w:pStyle w:val="ad"/>
              <w:ind w:left="1680" w:hanging="1680"/>
              <w:jc w:val="center"/>
            </w:pPr>
            <w:r>
              <w:rPr>
                <w:rFonts w:hint="eastAsia"/>
              </w:rPr>
              <w:t>式</w:t>
            </w:r>
          </w:p>
        </w:tc>
        <w:tc>
          <w:tcPr>
            <w:tcW w:w="1064" w:type="dxa"/>
            <w:tcBorders>
              <w:top w:val="single" w:sz="4" w:space="0" w:color="auto"/>
              <w:left w:val="single" w:sz="4" w:space="0" w:color="auto"/>
              <w:bottom w:val="single" w:sz="4" w:space="0" w:color="auto"/>
              <w:right w:val="single" w:sz="4" w:space="0" w:color="auto"/>
            </w:tcBorders>
            <w:hideMark/>
          </w:tcPr>
          <w:p w14:paraId="2283AE46" w14:textId="77777777" w:rsidR="00DE2201" w:rsidRDefault="00DE2201">
            <w:pPr>
              <w:pStyle w:val="ad"/>
              <w:ind w:left="1680" w:hanging="1680"/>
            </w:pPr>
            <w:r>
              <w:rPr>
                <w:rFonts w:hint="eastAsia"/>
              </w:rPr>
              <w:t>1</w:t>
            </w:r>
          </w:p>
        </w:tc>
        <w:tc>
          <w:tcPr>
            <w:tcW w:w="3118" w:type="dxa"/>
            <w:tcBorders>
              <w:top w:val="single" w:sz="4" w:space="0" w:color="auto"/>
              <w:left w:val="single" w:sz="4" w:space="0" w:color="auto"/>
              <w:bottom w:val="single" w:sz="4" w:space="0" w:color="auto"/>
              <w:right w:val="single" w:sz="4" w:space="0" w:color="auto"/>
            </w:tcBorders>
            <w:hideMark/>
          </w:tcPr>
          <w:p w14:paraId="30C184CE" w14:textId="77777777" w:rsidR="00DE2201" w:rsidRDefault="00DE2201">
            <w:pPr>
              <w:pStyle w:val="ad"/>
              <w:ind w:left="1680" w:hanging="1680"/>
            </w:pPr>
            <w:r>
              <w:rPr>
                <w:rFonts w:hint="eastAsia"/>
              </w:rPr>
              <w:t>円</w:t>
            </w:r>
          </w:p>
        </w:tc>
      </w:tr>
      <w:tr w:rsidR="00DE2201" w14:paraId="3E321288" w14:textId="77777777">
        <w:tc>
          <w:tcPr>
            <w:tcW w:w="4531" w:type="dxa"/>
            <w:tcBorders>
              <w:top w:val="single" w:sz="4" w:space="0" w:color="auto"/>
              <w:left w:val="single" w:sz="4" w:space="0" w:color="auto"/>
              <w:bottom w:val="single" w:sz="4" w:space="0" w:color="auto"/>
              <w:right w:val="single" w:sz="4" w:space="0" w:color="auto"/>
            </w:tcBorders>
            <w:hideMark/>
          </w:tcPr>
          <w:p w14:paraId="157EAB68" w14:textId="77777777" w:rsidR="00DE2201" w:rsidRDefault="00DE2201">
            <w:pPr>
              <w:pStyle w:val="ad"/>
              <w:jc w:val="left"/>
            </w:pPr>
            <w:r>
              <w:rPr>
                <w:rFonts w:hint="eastAsia"/>
              </w:rPr>
              <w:t>工事原価のうち安全衛生経費</w:t>
            </w:r>
          </w:p>
        </w:tc>
        <w:tc>
          <w:tcPr>
            <w:tcW w:w="1063" w:type="dxa"/>
            <w:tcBorders>
              <w:top w:val="single" w:sz="4" w:space="0" w:color="auto"/>
              <w:left w:val="single" w:sz="4" w:space="0" w:color="auto"/>
              <w:bottom w:val="single" w:sz="4" w:space="0" w:color="auto"/>
              <w:right w:val="single" w:sz="4" w:space="0" w:color="auto"/>
            </w:tcBorders>
            <w:hideMark/>
          </w:tcPr>
          <w:p w14:paraId="37827F09" w14:textId="77777777" w:rsidR="00DE2201" w:rsidRDefault="00DE2201">
            <w:pPr>
              <w:pStyle w:val="ad"/>
              <w:ind w:left="1680" w:hanging="1680"/>
              <w:jc w:val="center"/>
            </w:pPr>
            <w:r>
              <w:rPr>
                <w:rFonts w:hint="eastAsia"/>
              </w:rPr>
              <w:t>式</w:t>
            </w:r>
          </w:p>
        </w:tc>
        <w:tc>
          <w:tcPr>
            <w:tcW w:w="1064" w:type="dxa"/>
            <w:tcBorders>
              <w:top w:val="single" w:sz="4" w:space="0" w:color="auto"/>
              <w:left w:val="single" w:sz="4" w:space="0" w:color="auto"/>
              <w:bottom w:val="single" w:sz="4" w:space="0" w:color="auto"/>
              <w:right w:val="single" w:sz="4" w:space="0" w:color="auto"/>
            </w:tcBorders>
            <w:hideMark/>
          </w:tcPr>
          <w:p w14:paraId="24505656" w14:textId="77777777" w:rsidR="00DE2201" w:rsidRDefault="00DE2201">
            <w:pPr>
              <w:pStyle w:val="ad"/>
              <w:ind w:left="1680" w:hanging="1680"/>
            </w:pPr>
            <w:r>
              <w:rPr>
                <w:rFonts w:hint="eastAsia"/>
              </w:rPr>
              <w:t>1</w:t>
            </w:r>
          </w:p>
        </w:tc>
        <w:tc>
          <w:tcPr>
            <w:tcW w:w="3118" w:type="dxa"/>
            <w:tcBorders>
              <w:top w:val="single" w:sz="4" w:space="0" w:color="auto"/>
              <w:left w:val="single" w:sz="4" w:space="0" w:color="auto"/>
              <w:bottom w:val="single" w:sz="4" w:space="0" w:color="auto"/>
              <w:right w:val="single" w:sz="4" w:space="0" w:color="auto"/>
            </w:tcBorders>
            <w:hideMark/>
          </w:tcPr>
          <w:p w14:paraId="390CE175" w14:textId="77777777" w:rsidR="00DE2201" w:rsidRDefault="00DE2201">
            <w:pPr>
              <w:pStyle w:val="ad"/>
              <w:ind w:left="1680" w:hanging="1680"/>
            </w:pPr>
            <w:r>
              <w:rPr>
                <w:rFonts w:hint="eastAsia"/>
              </w:rPr>
              <w:t>円</w:t>
            </w:r>
          </w:p>
        </w:tc>
      </w:tr>
    </w:tbl>
    <w:p w14:paraId="21FDBAC2" w14:textId="77777777" w:rsidR="00DE2201" w:rsidRDefault="00DE2201" w:rsidP="00DE2201">
      <w:pPr>
        <w:tabs>
          <w:tab w:val="left" w:pos="2038"/>
        </w:tabs>
        <w:jc w:val="left"/>
        <w:rPr>
          <w:rFonts w:ascii="ＭＳ 明朝" w:hAnsi="ＭＳ 明朝" w:cstheme="minorBidi"/>
          <w:szCs w:val="22"/>
        </w:rPr>
      </w:pPr>
    </w:p>
    <w:p w14:paraId="5DEB4EC3" w14:textId="77777777" w:rsidR="006116BB" w:rsidRDefault="006116BB" w:rsidP="00DE2201">
      <w:pPr>
        <w:tabs>
          <w:tab w:val="left" w:pos="2038"/>
        </w:tabs>
        <w:jc w:val="left"/>
        <w:rPr>
          <w:rFonts w:ascii="ＭＳ 明朝" w:hAnsi="ＭＳ 明朝" w:cstheme="minorBidi"/>
          <w:szCs w:val="22"/>
        </w:rPr>
      </w:pPr>
    </w:p>
    <w:p w14:paraId="1DF265AB" w14:textId="23E535C4" w:rsidR="00DE2201" w:rsidRDefault="006116BB" w:rsidP="006116BB">
      <w:pPr>
        <w:tabs>
          <w:tab w:val="left" w:pos="2038"/>
        </w:tabs>
        <w:ind w:left="708" w:hangingChars="337" w:hanging="708"/>
        <w:jc w:val="left"/>
        <w:rPr>
          <w:rFonts w:ascii="ＭＳ 明朝" w:hAnsi="ＭＳ 明朝"/>
        </w:rPr>
      </w:pPr>
      <w:bookmarkStart w:id="2" w:name="_Hlk224746255"/>
      <w:bookmarkEnd w:id="0"/>
      <w:r>
        <w:rPr>
          <w:rFonts w:ascii="ＭＳ 明朝" w:hAnsi="ＭＳ 明朝" w:hint="eastAsia"/>
        </w:rPr>
        <w:t>（注１）</w:t>
      </w:r>
      <w:r w:rsidR="00DE2201">
        <w:rPr>
          <w:rFonts w:ascii="ＭＳ 明朝" w:hAnsi="ＭＳ 明朝" w:hint="eastAsia"/>
        </w:rPr>
        <w:t>直接工事費の費用は、別に提出する「単価表」における単価表の合計金額から、共通仮設費（積上計</w:t>
      </w:r>
      <w:r w:rsidR="008E47EE">
        <w:rPr>
          <w:rFonts w:ascii="ＭＳ 明朝" w:hAnsi="ＭＳ 明朝" w:hint="eastAsia"/>
        </w:rPr>
        <w:t>上</w:t>
      </w:r>
      <w:r w:rsidR="00DE2201">
        <w:rPr>
          <w:rFonts w:ascii="ＭＳ 明朝" w:hAnsi="ＭＳ 明朝" w:hint="eastAsia"/>
        </w:rPr>
        <w:t>分）を除いた金額とすること。</w:t>
      </w:r>
    </w:p>
    <w:p w14:paraId="773305A5" w14:textId="77777777" w:rsidR="00DE2201" w:rsidRDefault="00DE2201" w:rsidP="00DE2201">
      <w:pPr>
        <w:tabs>
          <w:tab w:val="left" w:pos="2038"/>
        </w:tabs>
        <w:jc w:val="left"/>
        <w:rPr>
          <w:rFonts w:ascii="ＭＳ 明朝" w:hAnsi="ＭＳ 明朝"/>
        </w:rPr>
      </w:pPr>
    </w:p>
    <w:p w14:paraId="7B6C7171" w14:textId="3A9E6BE5" w:rsidR="00DE2201" w:rsidRDefault="006116BB" w:rsidP="006116BB">
      <w:pPr>
        <w:ind w:left="850" w:hangingChars="405" w:hanging="850"/>
        <w:rPr>
          <w:rFonts w:ascii="ＭＳ 明朝" w:hAnsi="ＭＳ 明朝"/>
        </w:rPr>
      </w:pPr>
      <w:r>
        <w:rPr>
          <w:rFonts w:ascii="ＭＳ 明朝" w:hAnsi="ＭＳ 明朝" w:hint="eastAsia"/>
        </w:rPr>
        <w:t>（注２）</w:t>
      </w:r>
      <w:r w:rsidR="00DE2201">
        <w:rPr>
          <w:rFonts w:ascii="ＭＳ 明朝" w:hAnsi="ＭＳ 明朝" w:hint="eastAsia"/>
        </w:rPr>
        <w:t>金額未記載の項目がある場合、又は様式間違い等による項目の欄がない場合は入札を無効として取り扱う。</w:t>
      </w:r>
    </w:p>
    <w:p w14:paraId="0A48E87A" w14:textId="77777777" w:rsidR="00DE2201" w:rsidRDefault="00DE2201" w:rsidP="00DE2201">
      <w:pPr>
        <w:rPr>
          <w:rFonts w:ascii="ＭＳ 明朝" w:hAnsi="ＭＳ 明朝"/>
        </w:rPr>
      </w:pPr>
    </w:p>
    <w:p w14:paraId="6E13B77E" w14:textId="264C9324" w:rsidR="006116BB" w:rsidRDefault="006116BB" w:rsidP="006116BB">
      <w:pPr>
        <w:ind w:left="850" w:hangingChars="405" w:hanging="850"/>
        <w:rPr>
          <w:rFonts w:ascii="ＭＳ 明朝" w:hAnsi="ＭＳ 明朝"/>
        </w:rPr>
      </w:pPr>
      <w:bookmarkStart w:id="3" w:name="_Hlk224746308"/>
      <w:r>
        <w:rPr>
          <w:rFonts w:ascii="ＭＳ 明朝" w:hAnsi="ＭＳ 明朝" w:hint="eastAsia"/>
        </w:rPr>
        <w:t>（注３）</w:t>
      </w:r>
      <w:r w:rsidR="00DE2201">
        <w:rPr>
          <w:rFonts w:ascii="ＭＳ 明朝" w:hAnsi="ＭＳ 明朝" w:hint="eastAsia"/>
        </w:rPr>
        <w:t>金額算出が困難で全てを計上できない場合は、「算出不能」、「計上不可」等その旨が分かるように記載するものとする。また、一部のみしか計上できない場合は○○円（一部のみ計上）等その旨を記載し、計上可能な分のみ記載するものとする。</w:t>
      </w:r>
    </w:p>
    <w:bookmarkEnd w:id="3"/>
    <w:p w14:paraId="35443A42" w14:textId="77777777" w:rsidR="006116BB" w:rsidRDefault="006116BB" w:rsidP="00DE2201">
      <w:pPr>
        <w:rPr>
          <w:rFonts w:ascii="ＭＳ 明朝" w:hAnsi="ＭＳ 明朝"/>
        </w:rPr>
      </w:pPr>
    </w:p>
    <w:p w14:paraId="2A0B3D81" w14:textId="3DA05ED3" w:rsidR="00DE2201" w:rsidRDefault="006116BB" w:rsidP="006116BB">
      <w:pPr>
        <w:ind w:left="850" w:hangingChars="405" w:hanging="850"/>
        <w:rPr>
          <w:rFonts w:ascii="ＭＳ 明朝" w:hAnsi="ＭＳ 明朝"/>
        </w:rPr>
      </w:pPr>
      <w:r>
        <w:rPr>
          <w:rFonts w:ascii="ＭＳ 明朝" w:hAnsi="ＭＳ 明朝" w:hint="eastAsia"/>
        </w:rPr>
        <w:t>（注４）</w:t>
      </w:r>
      <w:r w:rsidR="00DE2201">
        <w:rPr>
          <w:rFonts w:ascii="ＭＳ 明朝" w:hAnsi="ＭＳ 明朝" w:hint="eastAsia"/>
        </w:rPr>
        <w:t>法定福利費の事業主負担額については、</w:t>
      </w:r>
      <w:r>
        <w:rPr>
          <w:rFonts w:ascii="ＭＳ 明朝" w:hAnsi="ＭＳ 明朝" w:hint="eastAsia"/>
        </w:rPr>
        <w:t>「算出不能」、「計上不可」等の金額以外の記載とした場合は入札を無効として取り扱う。</w:t>
      </w:r>
    </w:p>
    <w:p w14:paraId="0C4345A6" w14:textId="77777777" w:rsidR="00DE2201" w:rsidRDefault="00DE2201" w:rsidP="00DE2201">
      <w:pPr>
        <w:rPr>
          <w:rFonts w:ascii="ＭＳ 明朝" w:hAnsi="ＭＳ 明朝"/>
        </w:rPr>
      </w:pPr>
    </w:p>
    <w:p w14:paraId="0BD3A53C" w14:textId="4E70D775" w:rsidR="00DE2201" w:rsidRDefault="00861E0E" w:rsidP="00861E0E">
      <w:pPr>
        <w:ind w:left="850" w:hangingChars="405" w:hanging="850"/>
        <w:rPr>
          <w:rFonts w:ascii="ＭＳ 明朝" w:hAnsi="ＭＳ 明朝"/>
        </w:rPr>
      </w:pPr>
      <w:r>
        <w:rPr>
          <w:rFonts w:ascii="ＭＳ 明朝" w:hAnsi="ＭＳ 明朝" w:hint="eastAsia"/>
        </w:rPr>
        <w:t>（注５）</w:t>
      </w:r>
      <w:r w:rsidR="00DE2201">
        <w:rPr>
          <w:rFonts w:ascii="ＭＳ 明朝" w:hAnsi="ＭＳ 明朝" w:hint="eastAsia"/>
        </w:rPr>
        <w:t>建設業退職金共済制度の掛金納付の対象となる労働者がいない場合は、金額の欄に「0円」又は「－」と記載すること。</w:t>
      </w:r>
    </w:p>
    <w:p w14:paraId="51769D8D" w14:textId="77777777" w:rsidR="00DE2201" w:rsidRDefault="00DE2201" w:rsidP="00DE2201">
      <w:pPr>
        <w:rPr>
          <w:rFonts w:ascii="ＭＳ 明朝" w:hAnsi="ＭＳ 明朝"/>
        </w:rPr>
      </w:pPr>
    </w:p>
    <w:p w14:paraId="4E871140" w14:textId="2827586A" w:rsidR="00DE2201" w:rsidRDefault="00861E0E" w:rsidP="00861E0E">
      <w:pPr>
        <w:ind w:left="850" w:hangingChars="405" w:hanging="850"/>
        <w:rPr>
          <w:rFonts w:ascii="ＭＳ 明朝" w:hAnsi="ＭＳ 明朝"/>
        </w:rPr>
      </w:pPr>
      <w:r>
        <w:rPr>
          <w:rFonts w:ascii="ＭＳ 明朝" w:hAnsi="ＭＳ 明朝" w:hint="eastAsia"/>
        </w:rPr>
        <w:t>（注６）</w:t>
      </w:r>
      <w:r w:rsidR="00DE2201">
        <w:rPr>
          <w:rFonts w:ascii="ＭＳ 明朝" w:hAnsi="ＭＳ 明朝" w:hint="eastAsia"/>
        </w:rPr>
        <w:t>入札金額内訳書に記載する材料費、労務費及び建退共制度の掛金について、別添の考え方に基づいて記載項目を設定すること。</w:t>
      </w:r>
    </w:p>
    <w:bookmarkEnd w:id="2"/>
    <w:p w14:paraId="2939A1DE" w14:textId="4D9BB201" w:rsidR="00DE2201" w:rsidRPr="00924A35" w:rsidRDefault="00170D7F" w:rsidP="00DE2201">
      <w:pPr>
        <w:widowControl/>
        <w:jc w:val="left"/>
        <w:rPr>
          <w:rFonts w:ascii="ＭＳ ゴシック" w:eastAsia="ＭＳ ゴシック" w:hAnsi="ＭＳ ゴシック"/>
          <w:szCs w:val="22"/>
        </w:rPr>
      </w:pPr>
      <w:r w:rsidRPr="00170D7F">
        <w:rPr>
          <w:rFonts w:ascii="ＭＳ ゴシック" w:eastAsia="ＭＳ ゴシック" w:hAnsi="ＭＳ ゴシック" w:hint="eastAsia"/>
          <w:szCs w:val="22"/>
        </w:rPr>
        <w:br w:type="page"/>
      </w:r>
    </w:p>
    <w:p w14:paraId="4C17397B" w14:textId="77777777" w:rsidR="00170D7F" w:rsidRPr="00170D7F" w:rsidRDefault="00170D7F" w:rsidP="00170D7F">
      <w:pPr>
        <w:jc w:val="right"/>
        <w:rPr>
          <w:rFonts w:ascii="ＭＳ 明朝" w:hAnsi="ＭＳ 明朝"/>
          <w:szCs w:val="22"/>
        </w:rPr>
      </w:pPr>
      <w:bookmarkStart w:id="4" w:name="_Hlk224746397"/>
      <w:r w:rsidRPr="00170D7F">
        <w:rPr>
          <w:rFonts w:ascii="ＭＳ 明朝" w:hAnsi="ＭＳ 明朝" w:hint="eastAsia"/>
          <w:szCs w:val="22"/>
        </w:rPr>
        <w:lastRenderedPageBreak/>
        <w:t>別添</w:t>
      </w:r>
    </w:p>
    <w:p w14:paraId="3205028B" w14:textId="77777777" w:rsidR="00170D7F" w:rsidRPr="00170D7F" w:rsidRDefault="00170D7F" w:rsidP="00170D7F">
      <w:pPr>
        <w:jc w:val="right"/>
        <w:rPr>
          <w:rFonts w:ascii="ＭＳ 明朝" w:hAnsi="ＭＳ 明朝"/>
          <w:szCs w:val="22"/>
        </w:rPr>
      </w:pPr>
    </w:p>
    <w:p w14:paraId="5C3CF6AF" w14:textId="77777777" w:rsidR="00DE2201" w:rsidRDefault="00DE2201" w:rsidP="00DE2201">
      <w:pPr>
        <w:rPr>
          <w:rFonts w:ascii="ＭＳ 明朝" w:hAnsi="ＭＳ 明朝"/>
          <w:szCs w:val="22"/>
        </w:rPr>
      </w:pPr>
      <w:r>
        <w:rPr>
          <w:rFonts w:ascii="ＭＳ 明朝" w:hAnsi="ＭＳ 明朝" w:hint="eastAsia"/>
        </w:rPr>
        <w:t>●材料費及び労務費</w:t>
      </w:r>
    </w:p>
    <w:p w14:paraId="29D07D8E" w14:textId="77777777" w:rsidR="00DE2201" w:rsidRDefault="00DE2201" w:rsidP="00DE2201">
      <w:pPr>
        <w:ind w:firstLineChars="100" w:firstLine="210"/>
        <w:rPr>
          <w:rFonts w:ascii="ＭＳ 明朝" w:hAnsi="ＭＳ 明朝"/>
        </w:rPr>
      </w:pPr>
      <w:r>
        <w:rPr>
          <w:rFonts w:ascii="ＭＳ 明朝" w:hAnsi="ＭＳ 明朝" w:hint="eastAsia"/>
        </w:rPr>
        <w:t xml:space="preserve">材料費及び労務費については、直接工事費として計上されること、見積作成の負担を軽減することから、細別ごとに記載を求めるのではなく、直接工事費の内数として記載することとしている。 </w:t>
      </w:r>
    </w:p>
    <w:p w14:paraId="3E6D6C3B" w14:textId="77777777" w:rsidR="00DE2201" w:rsidRDefault="00DE2201" w:rsidP="00DE2201">
      <w:pPr>
        <w:ind w:firstLineChars="100" w:firstLine="210"/>
        <w:rPr>
          <w:rFonts w:ascii="ＭＳ 明朝" w:hAnsi="ＭＳ 明朝"/>
        </w:rPr>
      </w:pPr>
      <w:r>
        <w:rPr>
          <w:rFonts w:ascii="ＭＳ 明朝" w:hAnsi="ＭＳ 明朝" w:hint="eastAsia"/>
        </w:rPr>
        <w:t xml:space="preserve">材料費については、主要な材料費は必須項目とし、雑材料や建設機械に使用される燃料費については、任意項目としている。雑材料の算出は煩雑であり、内訳書を作成するための負担を軽減する必要があること、積算上、率計上となっており発注者では把握が困難であるためである。また、建設機械に使用される燃料費についても、算出が煩雑であることが想定されることから任意項目としている。 </w:t>
      </w:r>
    </w:p>
    <w:p w14:paraId="06DDDD64" w14:textId="77777777" w:rsidR="00DE2201" w:rsidRDefault="00DE2201" w:rsidP="00DE2201">
      <w:pPr>
        <w:ind w:firstLineChars="100" w:firstLine="210"/>
        <w:rPr>
          <w:rFonts w:ascii="ＭＳ 明朝" w:hAnsi="ＭＳ 明朝"/>
        </w:rPr>
      </w:pPr>
      <w:r>
        <w:rPr>
          <w:rFonts w:ascii="ＭＳ 明朝" w:hAnsi="ＭＳ 明朝" w:hint="eastAsia"/>
        </w:rPr>
        <w:t>なお、当面の間、労務費については、積上げ可能な方式（歩掛等）で積算した労務費を計上し、市場単価方式や標準単価方式（その他の物価本掲載の価格も含む）により積算した労務費は計上しなくてよい。</w:t>
      </w:r>
    </w:p>
    <w:p w14:paraId="08830386" w14:textId="77777777" w:rsidR="00DE2201" w:rsidRDefault="00DE2201" w:rsidP="00DE2201">
      <w:pPr>
        <w:ind w:firstLineChars="100" w:firstLine="210"/>
        <w:rPr>
          <w:rFonts w:ascii="ＭＳ 明朝" w:hAnsi="ＭＳ 明朝"/>
        </w:rPr>
      </w:pPr>
    </w:p>
    <w:p w14:paraId="252AD604" w14:textId="77777777" w:rsidR="00DE2201" w:rsidRDefault="00DE2201" w:rsidP="00DE2201">
      <w:pPr>
        <w:jc w:val="center"/>
        <w:rPr>
          <w:rFonts w:ascii="ＭＳ 明朝" w:hAnsi="ＭＳ 明朝"/>
        </w:rPr>
      </w:pPr>
      <w:r>
        <w:rPr>
          <w:rFonts w:ascii="ＭＳ 明朝" w:hAnsi="ＭＳ 明朝" w:hint="eastAsia"/>
        </w:rPr>
        <w:t>単価表（明細書）に記載する内容</w:t>
      </w:r>
    </w:p>
    <w:tbl>
      <w:tblPr>
        <w:tblStyle w:val="af3"/>
        <w:tblW w:w="0" w:type="auto"/>
        <w:tblLook w:val="04A0" w:firstRow="1" w:lastRow="0" w:firstColumn="1" w:lastColumn="0" w:noHBand="0" w:noVBand="1"/>
      </w:tblPr>
      <w:tblGrid>
        <w:gridCol w:w="1691"/>
        <w:gridCol w:w="4011"/>
        <w:gridCol w:w="4011"/>
      </w:tblGrid>
      <w:tr w:rsidR="00DE2201" w14:paraId="4879D335" w14:textId="77777777">
        <w:tc>
          <w:tcPr>
            <w:tcW w:w="1696" w:type="dxa"/>
            <w:tcBorders>
              <w:top w:val="single" w:sz="4" w:space="0" w:color="auto"/>
              <w:left w:val="single" w:sz="4" w:space="0" w:color="auto"/>
              <w:bottom w:val="single" w:sz="4" w:space="0" w:color="auto"/>
              <w:right w:val="single" w:sz="4" w:space="0" w:color="auto"/>
            </w:tcBorders>
          </w:tcPr>
          <w:p w14:paraId="776122FA" w14:textId="77777777" w:rsidR="00DE2201" w:rsidRDefault="00DE2201">
            <w:pPr>
              <w:jc w:val="center"/>
              <w:rPr>
                <w:rFonts w:ascii="ＭＳ 明朝" w:hAnsi="ＭＳ 明朝"/>
              </w:rPr>
            </w:pPr>
          </w:p>
        </w:tc>
        <w:tc>
          <w:tcPr>
            <w:tcW w:w="4023" w:type="dxa"/>
            <w:tcBorders>
              <w:top w:val="single" w:sz="4" w:space="0" w:color="auto"/>
              <w:left w:val="single" w:sz="4" w:space="0" w:color="auto"/>
              <w:bottom w:val="single" w:sz="4" w:space="0" w:color="auto"/>
              <w:right w:val="single" w:sz="4" w:space="0" w:color="auto"/>
            </w:tcBorders>
            <w:hideMark/>
          </w:tcPr>
          <w:p w14:paraId="6487D49E" w14:textId="77777777" w:rsidR="00DE2201" w:rsidRDefault="00DE2201">
            <w:pPr>
              <w:jc w:val="center"/>
              <w:rPr>
                <w:rFonts w:ascii="ＭＳ 明朝" w:hAnsi="ＭＳ 明朝"/>
              </w:rPr>
            </w:pPr>
            <w:r>
              <w:rPr>
                <w:rFonts w:ascii="ＭＳ 明朝" w:hAnsi="ＭＳ 明朝" w:hint="eastAsia"/>
              </w:rPr>
              <w:t>材料費</w:t>
            </w:r>
          </w:p>
        </w:tc>
        <w:tc>
          <w:tcPr>
            <w:tcW w:w="4023" w:type="dxa"/>
            <w:tcBorders>
              <w:top w:val="single" w:sz="4" w:space="0" w:color="auto"/>
              <w:left w:val="single" w:sz="4" w:space="0" w:color="auto"/>
              <w:bottom w:val="single" w:sz="4" w:space="0" w:color="auto"/>
              <w:right w:val="single" w:sz="4" w:space="0" w:color="auto"/>
            </w:tcBorders>
            <w:hideMark/>
          </w:tcPr>
          <w:p w14:paraId="49F49EB8" w14:textId="77777777" w:rsidR="00DE2201" w:rsidRDefault="00DE2201">
            <w:pPr>
              <w:jc w:val="center"/>
              <w:rPr>
                <w:rFonts w:ascii="ＭＳ 明朝" w:hAnsi="ＭＳ 明朝"/>
              </w:rPr>
            </w:pPr>
            <w:r>
              <w:rPr>
                <w:rFonts w:ascii="ＭＳ 明朝" w:hAnsi="ＭＳ 明朝" w:hint="eastAsia"/>
              </w:rPr>
              <w:t>労務費</w:t>
            </w:r>
          </w:p>
        </w:tc>
      </w:tr>
      <w:tr w:rsidR="00DE2201" w14:paraId="13539C28" w14:textId="77777777">
        <w:tc>
          <w:tcPr>
            <w:tcW w:w="1696" w:type="dxa"/>
            <w:tcBorders>
              <w:top w:val="single" w:sz="4" w:space="0" w:color="auto"/>
              <w:left w:val="single" w:sz="4" w:space="0" w:color="auto"/>
              <w:bottom w:val="single" w:sz="4" w:space="0" w:color="auto"/>
              <w:right w:val="single" w:sz="4" w:space="0" w:color="auto"/>
            </w:tcBorders>
            <w:hideMark/>
          </w:tcPr>
          <w:p w14:paraId="04A87458" w14:textId="77777777" w:rsidR="00DE2201" w:rsidRDefault="00DE2201">
            <w:pPr>
              <w:jc w:val="center"/>
              <w:rPr>
                <w:rFonts w:ascii="ＭＳ 明朝" w:hAnsi="ＭＳ 明朝"/>
              </w:rPr>
            </w:pPr>
            <w:r>
              <w:rPr>
                <w:rFonts w:ascii="ＭＳ 明朝" w:hAnsi="ＭＳ 明朝" w:hint="eastAsia"/>
              </w:rPr>
              <w:t>必須項目</w:t>
            </w:r>
          </w:p>
        </w:tc>
        <w:tc>
          <w:tcPr>
            <w:tcW w:w="4023" w:type="dxa"/>
            <w:tcBorders>
              <w:top w:val="single" w:sz="4" w:space="0" w:color="auto"/>
              <w:left w:val="single" w:sz="4" w:space="0" w:color="auto"/>
              <w:bottom w:val="single" w:sz="4" w:space="0" w:color="auto"/>
              <w:right w:val="single" w:sz="4" w:space="0" w:color="auto"/>
            </w:tcBorders>
            <w:hideMark/>
          </w:tcPr>
          <w:p w14:paraId="4D841083" w14:textId="77777777" w:rsidR="00DE2201" w:rsidRDefault="00DE2201">
            <w:pPr>
              <w:rPr>
                <w:rFonts w:ascii="ＭＳ 明朝" w:hAnsi="ＭＳ 明朝"/>
              </w:rPr>
            </w:pPr>
            <w:r>
              <w:rPr>
                <w:rFonts w:ascii="ＭＳ 明朝" w:hAnsi="ＭＳ 明朝" w:hint="eastAsia"/>
              </w:rPr>
              <w:t>・主要な材料費（機器費含む）</w:t>
            </w:r>
          </w:p>
        </w:tc>
        <w:tc>
          <w:tcPr>
            <w:tcW w:w="4023" w:type="dxa"/>
            <w:tcBorders>
              <w:top w:val="single" w:sz="4" w:space="0" w:color="auto"/>
              <w:left w:val="single" w:sz="4" w:space="0" w:color="auto"/>
              <w:bottom w:val="single" w:sz="4" w:space="0" w:color="auto"/>
              <w:right w:val="single" w:sz="4" w:space="0" w:color="auto"/>
            </w:tcBorders>
            <w:hideMark/>
          </w:tcPr>
          <w:p w14:paraId="5E7A4270" w14:textId="77777777" w:rsidR="00DE2201" w:rsidRDefault="00DE2201">
            <w:pPr>
              <w:rPr>
                <w:rFonts w:ascii="ＭＳ 明朝" w:hAnsi="ＭＳ 明朝"/>
              </w:rPr>
            </w:pPr>
            <w:r>
              <w:rPr>
                <w:rFonts w:ascii="ＭＳ 明朝" w:hAnsi="ＭＳ 明朝" w:hint="eastAsia"/>
              </w:rPr>
              <w:t>・積上げ積算方式の工種</w:t>
            </w:r>
          </w:p>
        </w:tc>
      </w:tr>
      <w:tr w:rsidR="00DE2201" w14:paraId="646C8F5C" w14:textId="77777777">
        <w:tc>
          <w:tcPr>
            <w:tcW w:w="1696" w:type="dxa"/>
            <w:tcBorders>
              <w:top w:val="single" w:sz="4" w:space="0" w:color="auto"/>
              <w:left w:val="single" w:sz="4" w:space="0" w:color="auto"/>
              <w:bottom w:val="single" w:sz="4" w:space="0" w:color="auto"/>
              <w:right w:val="single" w:sz="4" w:space="0" w:color="auto"/>
            </w:tcBorders>
            <w:hideMark/>
          </w:tcPr>
          <w:p w14:paraId="099A595D" w14:textId="77777777" w:rsidR="00DE2201" w:rsidRDefault="00DE2201">
            <w:pPr>
              <w:jc w:val="center"/>
              <w:rPr>
                <w:rFonts w:ascii="ＭＳ 明朝" w:hAnsi="ＭＳ 明朝"/>
              </w:rPr>
            </w:pPr>
            <w:r>
              <w:rPr>
                <w:rFonts w:ascii="ＭＳ 明朝" w:hAnsi="ＭＳ 明朝" w:hint="eastAsia"/>
              </w:rPr>
              <w:t>任意項目</w:t>
            </w:r>
          </w:p>
        </w:tc>
        <w:tc>
          <w:tcPr>
            <w:tcW w:w="4023" w:type="dxa"/>
            <w:tcBorders>
              <w:top w:val="single" w:sz="4" w:space="0" w:color="auto"/>
              <w:left w:val="single" w:sz="4" w:space="0" w:color="auto"/>
              <w:bottom w:val="single" w:sz="4" w:space="0" w:color="auto"/>
              <w:right w:val="single" w:sz="4" w:space="0" w:color="auto"/>
            </w:tcBorders>
            <w:hideMark/>
          </w:tcPr>
          <w:p w14:paraId="01630C6C" w14:textId="77777777" w:rsidR="00DE2201" w:rsidRDefault="00DE2201">
            <w:pPr>
              <w:rPr>
                <w:rFonts w:ascii="ＭＳ 明朝" w:hAnsi="ＭＳ 明朝"/>
              </w:rPr>
            </w:pPr>
            <w:r>
              <w:rPr>
                <w:rFonts w:ascii="ＭＳ 明朝" w:hAnsi="ＭＳ 明朝" w:hint="eastAsia"/>
              </w:rPr>
              <w:t xml:space="preserve">・雑材料 </w:t>
            </w:r>
          </w:p>
          <w:p w14:paraId="4FE03139" w14:textId="77777777" w:rsidR="00DE2201" w:rsidRDefault="00DE2201">
            <w:pPr>
              <w:rPr>
                <w:rFonts w:ascii="ＭＳ 明朝" w:hAnsi="ＭＳ 明朝"/>
              </w:rPr>
            </w:pPr>
            <w:r>
              <w:rPr>
                <w:rFonts w:ascii="ＭＳ 明朝" w:hAnsi="ＭＳ 明朝" w:hint="eastAsia"/>
              </w:rPr>
              <w:t xml:space="preserve">・建設機械の燃料費 </w:t>
            </w:r>
          </w:p>
          <w:p w14:paraId="66CD3511" w14:textId="77777777" w:rsidR="00DE2201" w:rsidRDefault="00DE2201">
            <w:pPr>
              <w:rPr>
                <w:rFonts w:ascii="ＭＳ 明朝" w:hAnsi="ＭＳ 明朝"/>
              </w:rPr>
            </w:pPr>
            <w:r>
              <w:rPr>
                <w:rFonts w:ascii="ＭＳ 明朝" w:hAnsi="ＭＳ 明朝" w:hint="eastAsia"/>
              </w:rPr>
              <w:t>・仮設材の賃貸料金</w:t>
            </w:r>
          </w:p>
        </w:tc>
        <w:tc>
          <w:tcPr>
            <w:tcW w:w="4023" w:type="dxa"/>
            <w:tcBorders>
              <w:top w:val="single" w:sz="4" w:space="0" w:color="auto"/>
              <w:left w:val="single" w:sz="4" w:space="0" w:color="auto"/>
              <w:bottom w:val="single" w:sz="4" w:space="0" w:color="auto"/>
              <w:right w:val="single" w:sz="4" w:space="0" w:color="auto"/>
            </w:tcBorders>
            <w:hideMark/>
          </w:tcPr>
          <w:p w14:paraId="6979BEEA" w14:textId="77777777" w:rsidR="00DE2201" w:rsidRDefault="00DE2201">
            <w:pPr>
              <w:rPr>
                <w:rFonts w:ascii="ＭＳ 明朝" w:hAnsi="ＭＳ 明朝"/>
              </w:rPr>
            </w:pPr>
            <w:r>
              <w:rPr>
                <w:rFonts w:ascii="ＭＳ 明朝" w:hAnsi="ＭＳ 明朝" w:hint="eastAsia"/>
              </w:rPr>
              <w:t xml:space="preserve">・市場単価方式の工種 </w:t>
            </w:r>
          </w:p>
          <w:p w14:paraId="7E9E0CDE" w14:textId="77777777" w:rsidR="00DE2201" w:rsidRDefault="00DE2201">
            <w:pPr>
              <w:rPr>
                <w:rFonts w:ascii="ＭＳ 明朝" w:hAnsi="ＭＳ 明朝"/>
              </w:rPr>
            </w:pPr>
            <w:r>
              <w:rPr>
                <w:rFonts w:ascii="ＭＳ 明朝" w:hAnsi="ＭＳ 明朝" w:hint="eastAsia"/>
              </w:rPr>
              <w:t xml:space="preserve">・土木工事標準単価方式の工種 </w:t>
            </w:r>
          </w:p>
          <w:p w14:paraId="10609624" w14:textId="77777777" w:rsidR="00DE2201" w:rsidRDefault="00DE2201">
            <w:pPr>
              <w:rPr>
                <w:rFonts w:ascii="ＭＳ 明朝" w:hAnsi="ＭＳ 明朝"/>
              </w:rPr>
            </w:pPr>
            <w:r>
              <w:rPr>
                <w:rFonts w:ascii="ＭＳ 明朝" w:hAnsi="ＭＳ 明朝" w:hint="eastAsia"/>
              </w:rPr>
              <w:t>・建設機械の運転労務</w:t>
            </w:r>
          </w:p>
        </w:tc>
      </w:tr>
      <w:tr w:rsidR="00DE2201" w14:paraId="509E8772" w14:textId="77777777">
        <w:tc>
          <w:tcPr>
            <w:tcW w:w="1696" w:type="dxa"/>
            <w:tcBorders>
              <w:top w:val="single" w:sz="4" w:space="0" w:color="auto"/>
              <w:left w:val="single" w:sz="4" w:space="0" w:color="auto"/>
              <w:bottom w:val="single" w:sz="4" w:space="0" w:color="auto"/>
              <w:right w:val="single" w:sz="4" w:space="0" w:color="auto"/>
            </w:tcBorders>
            <w:hideMark/>
          </w:tcPr>
          <w:p w14:paraId="33C4A3AD" w14:textId="77777777" w:rsidR="00DE2201" w:rsidRDefault="00DE2201">
            <w:pPr>
              <w:jc w:val="center"/>
              <w:rPr>
                <w:rFonts w:ascii="ＭＳ 明朝" w:hAnsi="ＭＳ 明朝"/>
              </w:rPr>
            </w:pPr>
            <w:r>
              <w:rPr>
                <w:rFonts w:ascii="ＭＳ 明朝" w:hAnsi="ＭＳ 明朝" w:hint="eastAsia"/>
              </w:rPr>
              <w:t>不要項目</w:t>
            </w:r>
          </w:p>
        </w:tc>
        <w:tc>
          <w:tcPr>
            <w:tcW w:w="4023" w:type="dxa"/>
            <w:tcBorders>
              <w:top w:val="single" w:sz="4" w:space="0" w:color="auto"/>
              <w:left w:val="single" w:sz="4" w:space="0" w:color="auto"/>
              <w:bottom w:val="single" w:sz="4" w:space="0" w:color="auto"/>
              <w:right w:val="single" w:sz="4" w:space="0" w:color="auto"/>
            </w:tcBorders>
          </w:tcPr>
          <w:p w14:paraId="19C7E2DD" w14:textId="77777777" w:rsidR="00DE2201" w:rsidRDefault="00DE2201">
            <w:pPr>
              <w:rPr>
                <w:rFonts w:ascii="ＭＳ 明朝" w:hAnsi="ＭＳ 明朝"/>
              </w:rPr>
            </w:pPr>
          </w:p>
        </w:tc>
        <w:tc>
          <w:tcPr>
            <w:tcW w:w="4023" w:type="dxa"/>
            <w:tcBorders>
              <w:top w:val="single" w:sz="4" w:space="0" w:color="auto"/>
              <w:left w:val="single" w:sz="4" w:space="0" w:color="auto"/>
              <w:bottom w:val="single" w:sz="4" w:space="0" w:color="auto"/>
              <w:right w:val="single" w:sz="4" w:space="0" w:color="auto"/>
            </w:tcBorders>
            <w:hideMark/>
          </w:tcPr>
          <w:p w14:paraId="245708E9" w14:textId="77777777" w:rsidR="00DE2201" w:rsidRDefault="00DE2201">
            <w:pPr>
              <w:rPr>
                <w:rFonts w:ascii="ＭＳ 明朝" w:hAnsi="ＭＳ 明朝"/>
              </w:rPr>
            </w:pPr>
            <w:r>
              <w:rPr>
                <w:rFonts w:ascii="ＭＳ 明朝" w:hAnsi="ＭＳ 明朝" w:hint="eastAsia"/>
              </w:rPr>
              <w:t xml:space="preserve">・現場技術職員等の給与・手当 </w:t>
            </w:r>
          </w:p>
          <w:p w14:paraId="39FD9734" w14:textId="77777777" w:rsidR="00DE2201" w:rsidRDefault="00DE2201">
            <w:pPr>
              <w:rPr>
                <w:rFonts w:ascii="ＭＳ 明朝" w:hAnsi="ＭＳ 明朝"/>
              </w:rPr>
            </w:pPr>
            <w:r>
              <w:rPr>
                <w:rFonts w:ascii="ＭＳ 明朝" w:hAnsi="ＭＳ 明朝" w:hint="eastAsia"/>
              </w:rPr>
              <w:t>・資材搬入の運転労務</w:t>
            </w:r>
          </w:p>
        </w:tc>
      </w:tr>
    </w:tbl>
    <w:p w14:paraId="6CBF0D48" w14:textId="77777777" w:rsidR="00DE2201" w:rsidRDefault="00DE2201" w:rsidP="00DE2201">
      <w:pPr>
        <w:rPr>
          <w:rFonts w:ascii="ＭＳ 明朝" w:hAnsi="ＭＳ 明朝" w:cstheme="minorBidi"/>
          <w:szCs w:val="22"/>
        </w:rPr>
      </w:pPr>
    </w:p>
    <w:p w14:paraId="786D806F" w14:textId="77777777" w:rsidR="00DE2201" w:rsidRDefault="00DE2201" w:rsidP="00DE2201">
      <w:pPr>
        <w:rPr>
          <w:rFonts w:ascii="ＭＳ 明朝" w:hAnsi="ＭＳ 明朝"/>
        </w:rPr>
      </w:pPr>
    </w:p>
    <w:p w14:paraId="1BE51724" w14:textId="77777777" w:rsidR="00DE2201" w:rsidRDefault="00DE2201" w:rsidP="00DE2201">
      <w:pPr>
        <w:rPr>
          <w:rFonts w:ascii="ＭＳ 明朝" w:hAnsi="ＭＳ 明朝"/>
        </w:rPr>
      </w:pPr>
      <w:r>
        <w:rPr>
          <w:rFonts w:ascii="ＭＳ 明朝" w:hAnsi="ＭＳ 明朝" w:hint="eastAsia"/>
        </w:rPr>
        <w:t>●建設業退職金共済制度の掛金（建退共掛金）</w:t>
      </w:r>
    </w:p>
    <w:p w14:paraId="3EB57A73" w14:textId="77777777" w:rsidR="00DE2201" w:rsidRDefault="00DE2201" w:rsidP="00DE2201">
      <w:pPr>
        <w:ind w:firstLineChars="100" w:firstLine="210"/>
        <w:rPr>
          <w:rFonts w:ascii="ＭＳ 明朝" w:hAnsi="ＭＳ 明朝"/>
        </w:rPr>
      </w:pPr>
      <w:r>
        <w:rPr>
          <w:rFonts w:ascii="ＭＳ 明朝" w:hAnsi="ＭＳ 明朝" w:hint="eastAsia"/>
        </w:rPr>
        <w:t>建設業退職金共済制度の掛金納付の対象となる労働者がいる場合は、必要金額の記載を行う。</w:t>
      </w:r>
    </w:p>
    <w:p w14:paraId="5327545C" w14:textId="77777777" w:rsidR="00DE2201" w:rsidRDefault="00DE2201" w:rsidP="00DE2201">
      <w:pPr>
        <w:ind w:firstLineChars="200" w:firstLine="420"/>
        <w:rPr>
          <w:rFonts w:ascii="ＭＳ 明朝" w:hAnsi="ＭＳ 明朝"/>
        </w:rPr>
      </w:pPr>
      <w:r>
        <w:rPr>
          <w:rFonts w:ascii="ＭＳ 明朝" w:hAnsi="ＭＳ 明朝" w:hint="eastAsia"/>
        </w:rPr>
        <w:t>・下請け予定事業者が建設業退職金共済制度の加入事業者である場合</w:t>
      </w:r>
    </w:p>
    <w:p w14:paraId="26DC2B4F" w14:textId="77777777" w:rsidR="00DE2201" w:rsidRDefault="00DE2201" w:rsidP="00DE2201">
      <w:pPr>
        <w:ind w:leftChars="200" w:left="567" w:hangingChars="70" w:hanging="147"/>
        <w:rPr>
          <w:rFonts w:ascii="ＭＳ 明朝" w:hAnsi="ＭＳ 明朝"/>
        </w:rPr>
      </w:pPr>
      <w:r>
        <w:rPr>
          <w:rFonts w:ascii="ＭＳ 明朝" w:hAnsi="ＭＳ 明朝" w:hint="eastAsia"/>
        </w:rPr>
        <w:t>・入札参加者が建設業退職金共済制度の加入事業者であり、かつ、当該工事現場に従事する労働者がいる場合</w:t>
      </w:r>
    </w:p>
    <w:p w14:paraId="67764007" w14:textId="77777777" w:rsidR="00DE2201" w:rsidRDefault="00DE2201" w:rsidP="00DE2201">
      <w:pPr>
        <w:ind w:firstLineChars="100" w:firstLine="210"/>
        <w:rPr>
          <w:rFonts w:ascii="ＭＳ 明朝" w:hAnsi="ＭＳ 明朝"/>
        </w:rPr>
      </w:pPr>
      <w:r>
        <w:rPr>
          <w:rFonts w:ascii="ＭＳ 明朝" w:hAnsi="ＭＳ 明朝" w:hint="eastAsia"/>
        </w:rPr>
        <w:t>建設業退職金共済制度の掛金納付の対象となる労働者がいない場合は、金額の欄に「０円」又は「－」と記載し、備考欄に対象となる労働者がいない旨の記載を行う。</w:t>
      </w:r>
    </w:p>
    <w:p w14:paraId="3E832D93" w14:textId="77777777" w:rsidR="00DE2201" w:rsidRDefault="00DE2201" w:rsidP="00DE2201">
      <w:pPr>
        <w:ind w:firstLineChars="100" w:firstLine="210"/>
        <w:rPr>
          <w:rFonts w:ascii="ＭＳ 明朝" w:hAnsi="ＭＳ 明朝"/>
        </w:rPr>
      </w:pPr>
      <w:r>
        <w:rPr>
          <w:rFonts w:ascii="ＭＳ 明朝" w:hAnsi="ＭＳ 明朝" w:hint="eastAsia"/>
        </w:rPr>
        <w:t xml:space="preserve">　・入札参加者及び全ての下請予定業者が建設業退職金共済制度の加入事業者でない場合</w:t>
      </w:r>
    </w:p>
    <w:p w14:paraId="497842DC" w14:textId="77777777" w:rsidR="00DE2201" w:rsidRDefault="00DE2201" w:rsidP="00DE2201">
      <w:pPr>
        <w:ind w:leftChars="200" w:left="567" w:hangingChars="70" w:hanging="147"/>
        <w:rPr>
          <w:rFonts w:ascii="ＭＳ 明朝" w:hAnsi="ＭＳ 明朝"/>
        </w:rPr>
      </w:pPr>
      <w:r>
        <w:rPr>
          <w:rFonts w:ascii="ＭＳ 明朝" w:hAnsi="ＭＳ 明朝" w:hint="eastAsia"/>
        </w:rPr>
        <w:t>・入札参加者が建設業退職金共済制度の加入事業者であるものの、当該工事現場に従事する労働者がいない場合</w:t>
      </w:r>
    </w:p>
    <w:bookmarkEnd w:id="1"/>
    <w:bookmarkEnd w:id="4"/>
    <w:p w14:paraId="35C5A4A3" w14:textId="0907D1B5" w:rsidR="00170D7F" w:rsidRPr="00170D7F" w:rsidRDefault="00170D7F" w:rsidP="00170D7F">
      <w:pPr>
        <w:widowControl/>
        <w:jc w:val="left"/>
        <w:rPr>
          <w:rFonts w:ascii="ＭＳ 明朝" w:hAnsi="ＭＳ 明朝"/>
          <w:szCs w:val="22"/>
        </w:rPr>
      </w:pPr>
    </w:p>
    <w:sectPr w:rsidR="00170D7F" w:rsidRPr="00170D7F" w:rsidSect="00D7418C">
      <w:footerReference w:type="default" r:id="rId8"/>
      <w:pgSz w:w="11906" w:h="16838" w:code="9"/>
      <w:pgMar w:top="1077" w:right="924" w:bottom="720" w:left="1259" w:header="851" w:footer="391"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5DC8E" w14:textId="77777777" w:rsidR="00406CB4" w:rsidRDefault="00406CB4" w:rsidP="00A06B06">
      <w:r>
        <w:separator/>
      </w:r>
    </w:p>
  </w:endnote>
  <w:endnote w:type="continuationSeparator" w:id="0">
    <w:p w14:paraId="78C73969" w14:textId="77777777" w:rsidR="00406CB4" w:rsidRDefault="00406CB4" w:rsidP="00A06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HG正楷書体-PRO">
    <w:panose1 w:val="03000600000000000000"/>
    <w:charset w:val="80"/>
    <w:family w:val="script"/>
    <w:pitch w:val="variable"/>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9C4CC" w14:textId="77777777" w:rsidR="009B23B0" w:rsidRDefault="009B23B0">
    <w:pPr>
      <w:pStyle w:val="a3"/>
      <w:framePr w:wrap="around" w:vAnchor="text" w:hAnchor="margin" w:xAlign="center" w:y="1"/>
      <w:jc w:val="center"/>
      <w:rPr>
        <w:rStyle w:val="a5"/>
        <w:rFonts w:ascii="ＭＳ ゴシック" w:hAnsi="ＭＳ ゴシック"/>
        <w:sz w:val="24"/>
      </w:rPr>
    </w:pPr>
    <w:r>
      <w:rPr>
        <w:rStyle w:val="a5"/>
        <w:rFonts w:ascii="ＭＳ ゴシック" w:hAnsi="ＭＳ ゴシック"/>
        <w:sz w:val="24"/>
      </w:rPr>
      <w:fldChar w:fldCharType="begin"/>
    </w:r>
    <w:r>
      <w:rPr>
        <w:rStyle w:val="a5"/>
        <w:rFonts w:ascii="ＭＳ ゴシック" w:hAnsi="ＭＳ ゴシック"/>
        <w:sz w:val="24"/>
      </w:rPr>
      <w:instrText xml:space="preserve">PAGE  </w:instrText>
    </w:r>
    <w:r>
      <w:rPr>
        <w:rStyle w:val="a5"/>
        <w:rFonts w:ascii="ＭＳ ゴシック" w:hAnsi="ＭＳ ゴシック"/>
        <w:sz w:val="24"/>
      </w:rPr>
      <w:fldChar w:fldCharType="separate"/>
    </w:r>
    <w:r w:rsidR="000176DB">
      <w:rPr>
        <w:rStyle w:val="a5"/>
        <w:rFonts w:ascii="ＭＳ ゴシック" w:hAnsi="ＭＳ ゴシック"/>
        <w:noProof/>
        <w:sz w:val="24"/>
      </w:rPr>
      <w:t>2</w:t>
    </w:r>
    <w:r>
      <w:rPr>
        <w:rStyle w:val="a5"/>
        <w:rFonts w:ascii="ＭＳ ゴシック" w:hAnsi="ＭＳ ゴシック"/>
        <w:sz w:val="24"/>
      </w:rPr>
      <w:fldChar w:fldCharType="end"/>
    </w:r>
  </w:p>
  <w:p w14:paraId="6F4FAD48" w14:textId="77777777" w:rsidR="009B23B0" w:rsidRDefault="009B23B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E0BB9" w14:textId="77777777" w:rsidR="00406CB4" w:rsidRDefault="00406CB4" w:rsidP="00A06B06">
      <w:r>
        <w:separator/>
      </w:r>
    </w:p>
  </w:footnote>
  <w:footnote w:type="continuationSeparator" w:id="0">
    <w:p w14:paraId="2A12014F" w14:textId="77777777" w:rsidR="00406CB4" w:rsidRDefault="00406CB4" w:rsidP="00A06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466"/>
    <w:multiLevelType w:val="hybridMultilevel"/>
    <w:tmpl w:val="FA80CC00"/>
    <w:lvl w:ilvl="0" w:tplc="0FB28A6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1A3B44"/>
    <w:multiLevelType w:val="hybridMultilevel"/>
    <w:tmpl w:val="186892F0"/>
    <w:lvl w:ilvl="0" w:tplc="7A6CE670">
      <w:start w:val="2"/>
      <w:numFmt w:val="bullet"/>
      <w:lvlText w:val="○"/>
      <w:lvlJc w:val="left"/>
      <w:pPr>
        <w:tabs>
          <w:tab w:val="num" w:pos="1380"/>
        </w:tabs>
        <w:ind w:left="1380" w:hanging="840"/>
      </w:pPr>
      <w:rPr>
        <w:rFonts w:ascii="ＭＳ 明朝" w:eastAsia="ＭＳ 明朝" w:hAnsi="ＭＳ 明朝" w:cs="Times New Roman" w:hint="eastAsia"/>
        <w:sz w:val="21"/>
      </w:rPr>
    </w:lvl>
    <w:lvl w:ilvl="1" w:tplc="04090017" w:tentative="1">
      <w:start w:val="1"/>
      <w:numFmt w:val="aiueoFullWidth"/>
      <w:lvlText w:val="(%2)"/>
      <w:lvlJc w:val="left"/>
      <w:pPr>
        <w:tabs>
          <w:tab w:val="num" w:pos="1380"/>
        </w:tabs>
        <w:ind w:left="1380" w:hanging="420"/>
      </w:pPr>
    </w:lvl>
    <w:lvl w:ilvl="2" w:tplc="04090011" w:tentative="1">
      <w:start w:val="1"/>
      <w:numFmt w:val="decimalEnclosedCircle"/>
      <w:lvlText w:val="%3"/>
      <w:lvlJc w:val="lef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7" w:tentative="1">
      <w:start w:val="1"/>
      <w:numFmt w:val="aiueoFullWidth"/>
      <w:lvlText w:val="(%5)"/>
      <w:lvlJc w:val="left"/>
      <w:pPr>
        <w:tabs>
          <w:tab w:val="num" w:pos="2640"/>
        </w:tabs>
        <w:ind w:left="2640" w:hanging="420"/>
      </w:pPr>
    </w:lvl>
    <w:lvl w:ilvl="5" w:tplc="04090011" w:tentative="1">
      <w:start w:val="1"/>
      <w:numFmt w:val="decimalEnclosedCircle"/>
      <w:lvlText w:val="%6"/>
      <w:lvlJc w:val="lef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7" w:tentative="1">
      <w:start w:val="1"/>
      <w:numFmt w:val="aiueoFullWidth"/>
      <w:lvlText w:val="(%8)"/>
      <w:lvlJc w:val="left"/>
      <w:pPr>
        <w:tabs>
          <w:tab w:val="num" w:pos="3900"/>
        </w:tabs>
        <w:ind w:left="3900" w:hanging="420"/>
      </w:pPr>
    </w:lvl>
    <w:lvl w:ilvl="8" w:tplc="04090011" w:tentative="1">
      <w:start w:val="1"/>
      <w:numFmt w:val="decimalEnclosedCircle"/>
      <w:lvlText w:val="%9"/>
      <w:lvlJc w:val="left"/>
      <w:pPr>
        <w:tabs>
          <w:tab w:val="num" w:pos="4320"/>
        </w:tabs>
        <w:ind w:left="4320" w:hanging="420"/>
      </w:pPr>
    </w:lvl>
  </w:abstractNum>
  <w:abstractNum w:abstractNumId="2" w15:restartNumberingAfterBreak="0">
    <w:nsid w:val="1B9C7374"/>
    <w:multiLevelType w:val="hybridMultilevel"/>
    <w:tmpl w:val="5BDC95D8"/>
    <w:lvl w:ilvl="0" w:tplc="EC229B0A">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41567DA"/>
    <w:multiLevelType w:val="hybridMultilevel"/>
    <w:tmpl w:val="D4321810"/>
    <w:lvl w:ilvl="0" w:tplc="DAD80FF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E08279F"/>
    <w:multiLevelType w:val="hybridMultilevel"/>
    <w:tmpl w:val="19A06BA4"/>
    <w:lvl w:ilvl="0" w:tplc="4AA4FC8C">
      <w:start w:val="25"/>
      <w:numFmt w:val="bullet"/>
      <w:lvlText w:val="◆"/>
      <w:lvlJc w:val="left"/>
      <w:pPr>
        <w:tabs>
          <w:tab w:val="num" w:pos="360"/>
        </w:tabs>
        <w:ind w:left="360" w:hanging="360"/>
      </w:pPr>
      <w:rPr>
        <w:rFonts w:ascii="Times New Roman" w:eastAsia="ＭＳ ゴシック" w:hAnsi="Times New Roman" w:cs="Times New Roman" w:hint="default"/>
        <w:color w:val="00CCFF"/>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28F5F91"/>
    <w:multiLevelType w:val="hybridMultilevel"/>
    <w:tmpl w:val="6672B674"/>
    <w:lvl w:ilvl="0" w:tplc="5B869212">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4F42F19"/>
    <w:multiLevelType w:val="hybridMultilevel"/>
    <w:tmpl w:val="D4B49108"/>
    <w:lvl w:ilvl="0" w:tplc="232A82D0">
      <w:start w:val="1"/>
      <w:numFmt w:val="decimal"/>
      <w:lvlText w:val="(%1)"/>
      <w:lvlJc w:val="left"/>
      <w:pPr>
        <w:tabs>
          <w:tab w:val="num" w:pos="660"/>
        </w:tabs>
        <w:ind w:left="660" w:hanging="43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3A267733"/>
    <w:multiLevelType w:val="hybridMultilevel"/>
    <w:tmpl w:val="8CC02EC2"/>
    <w:lvl w:ilvl="0" w:tplc="7B52A07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B060F82"/>
    <w:multiLevelType w:val="hybridMultilevel"/>
    <w:tmpl w:val="A09CEF0C"/>
    <w:lvl w:ilvl="0" w:tplc="B4CA1D98">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EA130D2"/>
    <w:multiLevelType w:val="hybridMultilevel"/>
    <w:tmpl w:val="C964A522"/>
    <w:lvl w:ilvl="0" w:tplc="7B52A07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3D277E3"/>
    <w:multiLevelType w:val="hybridMultilevel"/>
    <w:tmpl w:val="90102A00"/>
    <w:lvl w:ilvl="0" w:tplc="23D85B14">
      <w:start w:val="1"/>
      <w:numFmt w:val="decimal"/>
      <w:lvlText w:val="(%1)"/>
      <w:lvlJc w:val="left"/>
      <w:pPr>
        <w:tabs>
          <w:tab w:val="num" w:pos="538"/>
        </w:tabs>
        <w:ind w:left="538" w:hanging="360"/>
      </w:pPr>
      <w:rPr>
        <w:rFonts w:hint="eastAsia"/>
      </w:rPr>
    </w:lvl>
    <w:lvl w:ilvl="1" w:tplc="04090017" w:tentative="1">
      <w:start w:val="1"/>
      <w:numFmt w:val="aiueoFullWidth"/>
      <w:lvlText w:val="(%2)"/>
      <w:lvlJc w:val="left"/>
      <w:pPr>
        <w:tabs>
          <w:tab w:val="num" w:pos="1018"/>
        </w:tabs>
        <w:ind w:left="1018" w:hanging="420"/>
      </w:pPr>
    </w:lvl>
    <w:lvl w:ilvl="2" w:tplc="04090011" w:tentative="1">
      <w:start w:val="1"/>
      <w:numFmt w:val="decimalEnclosedCircle"/>
      <w:lvlText w:val="%3"/>
      <w:lvlJc w:val="lef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7" w:tentative="1">
      <w:start w:val="1"/>
      <w:numFmt w:val="aiueoFullWidth"/>
      <w:lvlText w:val="(%5)"/>
      <w:lvlJc w:val="left"/>
      <w:pPr>
        <w:tabs>
          <w:tab w:val="num" w:pos="2278"/>
        </w:tabs>
        <w:ind w:left="2278" w:hanging="420"/>
      </w:pPr>
    </w:lvl>
    <w:lvl w:ilvl="5" w:tplc="04090011" w:tentative="1">
      <w:start w:val="1"/>
      <w:numFmt w:val="decimalEnclosedCircle"/>
      <w:lvlText w:val="%6"/>
      <w:lvlJc w:val="lef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7" w:tentative="1">
      <w:start w:val="1"/>
      <w:numFmt w:val="aiueoFullWidth"/>
      <w:lvlText w:val="(%8)"/>
      <w:lvlJc w:val="left"/>
      <w:pPr>
        <w:tabs>
          <w:tab w:val="num" w:pos="3538"/>
        </w:tabs>
        <w:ind w:left="3538" w:hanging="420"/>
      </w:pPr>
    </w:lvl>
    <w:lvl w:ilvl="8" w:tplc="04090011" w:tentative="1">
      <w:start w:val="1"/>
      <w:numFmt w:val="decimalEnclosedCircle"/>
      <w:lvlText w:val="%9"/>
      <w:lvlJc w:val="left"/>
      <w:pPr>
        <w:tabs>
          <w:tab w:val="num" w:pos="3958"/>
        </w:tabs>
        <w:ind w:left="3958" w:hanging="420"/>
      </w:pPr>
    </w:lvl>
  </w:abstractNum>
  <w:abstractNum w:abstractNumId="11" w15:restartNumberingAfterBreak="0">
    <w:nsid w:val="568E553B"/>
    <w:multiLevelType w:val="hybridMultilevel"/>
    <w:tmpl w:val="FE441666"/>
    <w:lvl w:ilvl="0" w:tplc="4378DD1C">
      <w:start w:val="1"/>
      <w:numFmt w:val="decimal"/>
      <w:lvlText w:val="(%1）"/>
      <w:lvlJc w:val="left"/>
      <w:pPr>
        <w:tabs>
          <w:tab w:val="num" w:pos="898"/>
        </w:tabs>
        <w:ind w:left="898" w:hanging="720"/>
      </w:pPr>
      <w:rPr>
        <w:rFonts w:hint="eastAsia"/>
      </w:rPr>
    </w:lvl>
    <w:lvl w:ilvl="1" w:tplc="04090017" w:tentative="1">
      <w:start w:val="1"/>
      <w:numFmt w:val="aiueoFullWidth"/>
      <w:lvlText w:val="(%2)"/>
      <w:lvlJc w:val="left"/>
      <w:pPr>
        <w:tabs>
          <w:tab w:val="num" w:pos="1018"/>
        </w:tabs>
        <w:ind w:left="1018" w:hanging="420"/>
      </w:pPr>
    </w:lvl>
    <w:lvl w:ilvl="2" w:tplc="04090011" w:tentative="1">
      <w:start w:val="1"/>
      <w:numFmt w:val="decimalEnclosedCircle"/>
      <w:lvlText w:val="%3"/>
      <w:lvlJc w:val="lef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7" w:tentative="1">
      <w:start w:val="1"/>
      <w:numFmt w:val="aiueoFullWidth"/>
      <w:lvlText w:val="(%5)"/>
      <w:lvlJc w:val="left"/>
      <w:pPr>
        <w:tabs>
          <w:tab w:val="num" w:pos="2278"/>
        </w:tabs>
        <w:ind w:left="2278" w:hanging="420"/>
      </w:pPr>
    </w:lvl>
    <w:lvl w:ilvl="5" w:tplc="04090011" w:tentative="1">
      <w:start w:val="1"/>
      <w:numFmt w:val="decimalEnclosedCircle"/>
      <w:lvlText w:val="%6"/>
      <w:lvlJc w:val="lef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7" w:tentative="1">
      <w:start w:val="1"/>
      <w:numFmt w:val="aiueoFullWidth"/>
      <w:lvlText w:val="(%8)"/>
      <w:lvlJc w:val="left"/>
      <w:pPr>
        <w:tabs>
          <w:tab w:val="num" w:pos="3538"/>
        </w:tabs>
        <w:ind w:left="3538" w:hanging="420"/>
      </w:pPr>
    </w:lvl>
    <w:lvl w:ilvl="8" w:tplc="04090011" w:tentative="1">
      <w:start w:val="1"/>
      <w:numFmt w:val="decimalEnclosedCircle"/>
      <w:lvlText w:val="%9"/>
      <w:lvlJc w:val="left"/>
      <w:pPr>
        <w:tabs>
          <w:tab w:val="num" w:pos="3958"/>
        </w:tabs>
        <w:ind w:left="3958" w:hanging="420"/>
      </w:pPr>
    </w:lvl>
  </w:abstractNum>
  <w:abstractNum w:abstractNumId="12" w15:restartNumberingAfterBreak="0">
    <w:nsid w:val="580A4FF1"/>
    <w:multiLevelType w:val="hybridMultilevel"/>
    <w:tmpl w:val="4386BF40"/>
    <w:lvl w:ilvl="0" w:tplc="7B52A070">
      <w:start w:val="2"/>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58D82A76"/>
    <w:multiLevelType w:val="hybridMultilevel"/>
    <w:tmpl w:val="60A8A3E4"/>
    <w:lvl w:ilvl="0" w:tplc="A7C6012C">
      <w:start w:val="2"/>
      <w:numFmt w:val="bullet"/>
      <w:lvlText w:val="○"/>
      <w:lvlJc w:val="left"/>
      <w:pPr>
        <w:tabs>
          <w:tab w:val="num" w:pos="1044"/>
        </w:tabs>
        <w:ind w:left="1044" w:hanging="840"/>
      </w:pPr>
      <w:rPr>
        <w:rFonts w:ascii="ＭＳ 明朝" w:eastAsia="ＭＳ 明朝" w:hAnsi="ＭＳ 明朝" w:cs="Times New Roman" w:hint="eastAsia"/>
        <w:sz w:val="21"/>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14" w15:restartNumberingAfterBreak="0">
    <w:nsid w:val="5C492A3B"/>
    <w:multiLevelType w:val="hybridMultilevel"/>
    <w:tmpl w:val="5D5E6E3A"/>
    <w:lvl w:ilvl="0" w:tplc="2020DDFA">
      <w:start w:val="140"/>
      <w:numFmt w:val="bullet"/>
      <w:lvlText w:val="◎"/>
      <w:lvlJc w:val="left"/>
      <w:pPr>
        <w:tabs>
          <w:tab w:val="num" w:pos="900"/>
        </w:tabs>
        <w:ind w:left="90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380"/>
        </w:tabs>
        <w:ind w:left="1380" w:hanging="420"/>
      </w:pPr>
      <w:rPr>
        <w:rFonts w:ascii="Wingdings" w:hAnsi="Wingdings" w:hint="default"/>
      </w:rPr>
    </w:lvl>
    <w:lvl w:ilvl="2" w:tplc="0409000D" w:tentative="1">
      <w:start w:val="1"/>
      <w:numFmt w:val="bullet"/>
      <w:lvlText w:val=""/>
      <w:lvlJc w:val="left"/>
      <w:pPr>
        <w:tabs>
          <w:tab w:val="num" w:pos="1800"/>
        </w:tabs>
        <w:ind w:left="1800" w:hanging="420"/>
      </w:pPr>
      <w:rPr>
        <w:rFonts w:ascii="Wingdings" w:hAnsi="Wingdings" w:hint="default"/>
      </w:rPr>
    </w:lvl>
    <w:lvl w:ilvl="3" w:tplc="04090001" w:tentative="1">
      <w:start w:val="1"/>
      <w:numFmt w:val="bullet"/>
      <w:lvlText w:val=""/>
      <w:lvlJc w:val="left"/>
      <w:pPr>
        <w:tabs>
          <w:tab w:val="num" w:pos="2220"/>
        </w:tabs>
        <w:ind w:left="2220" w:hanging="420"/>
      </w:pPr>
      <w:rPr>
        <w:rFonts w:ascii="Wingdings" w:hAnsi="Wingdings" w:hint="default"/>
      </w:rPr>
    </w:lvl>
    <w:lvl w:ilvl="4" w:tplc="0409000B" w:tentative="1">
      <w:start w:val="1"/>
      <w:numFmt w:val="bullet"/>
      <w:lvlText w:val=""/>
      <w:lvlJc w:val="left"/>
      <w:pPr>
        <w:tabs>
          <w:tab w:val="num" w:pos="2640"/>
        </w:tabs>
        <w:ind w:left="2640" w:hanging="420"/>
      </w:pPr>
      <w:rPr>
        <w:rFonts w:ascii="Wingdings" w:hAnsi="Wingdings" w:hint="default"/>
      </w:rPr>
    </w:lvl>
    <w:lvl w:ilvl="5" w:tplc="0409000D" w:tentative="1">
      <w:start w:val="1"/>
      <w:numFmt w:val="bullet"/>
      <w:lvlText w:val=""/>
      <w:lvlJc w:val="left"/>
      <w:pPr>
        <w:tabs>
          <w:tab w:val="num" w:pos="3060"/>
        </w:tabs>
        <w:ind w:left="3060" w:hanging="420"/>
      </w:pPr>
      <w:rPr>
        <w:rFonts w:ascii="Wingdings" w:hAnsi="Wingdings" w:hint="default"/>
      </w:rPr>
    </w:lvl>
    <w:lvl w:ilvl="6" w:tplc="04090001" w:tentative="1">
      <w:start w:val="1"/>
      <w:numFmt w:val="bullet"/>
      <w:lvlText w:val=""/>
      <w:lvlJc w:val="left"/>
      <w:pPr>
        <w:tabs>
          <w:tab w:val="num" w:pos="3480"/>
        </w:tabs>
        <w:ind w:left="3480" w:hanging="420"/>
      </w:pPr>
      <w:rPr>
        <w:rFonts w:ascii="Wingdings" w:hAnsi="Wingdings" w:hint="default"/>
      </w:rPr>
    </w:lvl>
    <w:lvl w:ilvl="7" w:tplc="0409000B" w:tentative="1">
      <w:start w:val="1"/>
      <w:numFmt w:val="bullet"/>
      <w:lvlText w:val=""/>
      <w:lvlJc w:val="left"/>
      <w:pPr>
        <w:tabs>
          <w:tab w:val="num" w:pos="3900"/>
        </w:tabs>
        <w:ind w:left="3900" w:hanging="420"/>
      </w:pPr>
      <w:rPr>
        <w:rFonts w:ascii="Wingdings" w:hAnsi="Wingdings" w:hint="default"/>
      </w:rPr>
    </w:lvl>
    <w:lvl w:ilvl="8" w:tplc="0409000D" w:tentative="1">
      <w:start w:val="1"/>
      <w:numFmt w:val="bullet"/>
      <w:lvlText w:val=""/>
      <w:lvlJc w:val="left"/>
      <w:pPr>
        <w:tabs>
          <w:tab w:val="num" w:pos="4320"/>
        </w:tabs>
        <w:ind w:left="4320" w:hanging="420"/>
      </w:pPr>
      <w:rPr>
        <w:rFonts w:ascii="Wingdings" w:hAnsi="Wingdings" w:hint="default"/>
      </w:rPr>
    </w:lvl>
  </w:abstractNum>
  <w:abstractNum w:abstractNumId="15" w15:restartNumberingAfterBreak="0">
    <w:nsid w:val="643A5F99"/>
    <w:multiLevelType w:val="hybridMultilevel"/>
    <w:tmpl w:val="0248CDB4"/>
    <w:lvl w:ilvl="0" w:tplc="D08ACB76">
      <w:start w:val="2"/>
      <w:numFmt w:val="decimal"/>
      <w:lvlText w:val="第%1章"/>
      <w:lvlJc w:val="left"/>
      <w:pPr>
        <w:tabs>
          <w:tab w:val="num" w:pos="924"/>
        </w:tabs>
        <w:ind w:left="924" w:hanging="720"/>
      </w:pPr>
      <w:rPr>
        <w:rFonts w:hint="eastAsia"/>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16" w15:restartNumberingAfterBreak="0">
    <w:nsid w:val="64DC1E2E"/>
    <w:multiLevelType w:val="hybridMultilevel"/>
    <w:tmpl w:val="EEEEA102"/>
    <w:lvl w:ilvl="0" w:tplc="7B52A070">
      <w:start w:val="2"/>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65065AAA"/>
    <w:multiLevelType w:val="hybridMultilevel"/>
    <w:tmpl w:val="80AE2046"/>
    <w:lvl w:ilvl="0" w:tplc="64A812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6C26FFA"/>
    <w:multiLevelType w:val="hybridMultilevel"/>
    <w:tmpl w:val="4A7831BE"/>
    <w:lvl w:ilvl="0" w:tplc="7B52A070">
      <w:start w:val="2"/>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6C08446F"/>
    <w:multiLevelType w:val="hybridMultilevel"/>
    <w:tmpl w:val="A0BE0AC2"/>
    <w:lvl w:ilvl="0" w:tplc="7B52A070">
      <w:start w:val="2"/>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713E3355"/>
    <w:multiLevelType w:val="hybridMultilevel"/>
    <w:tmpl w:val="D8EC6FB6"/>
    <w:lvl w:ilvl="0" w:tplc="F5520FC2">
      <w:start w:val="2"/>
      <w:numFmt w:val="bullet"/>
      <w:lvlText w:val="・"/>
      <w:lvlJc w:val="left"/>
      <w:pPr>
        <w:tabs>
          <w:tab w:val="num" w:pos="242"/>
        </w:tabs>
        <w:ind w:left="242" w:hanging="360"/>
      </w:pPr>
      <w:rPr>
        <w:rFonts w:ascii="Times New Roman" w:eastAsia="HG正楷書体-PRO" w:hAnsi="Times New Roman" w:cs="Times New Roman" w:hint="default"/>
      </w:rPr>
    </w:lvl>
    <w:lvl w:ilvl="1" w:tplc="0409000B" w:tentative="1">
      <w:start w:val="1"/>
      <w:numFmt w:val="bullet"/>
      <w:lvlText w:val=""/>
      <w:lvlJc w:val="left"/>
      <w:pPr>
        <w:tabs>
          <w:tab w:val="num" w:pos="722"/>
        </w:tabs>
        <w:ind w:left="722" w:hanging="420"/>
      </w:pPr>
      <w:rPr>
        <w:rFonts w:ascii="Wingdings" w:hAnsi="Wingdings" w:hint="default"/>
      </w:rPr>
    </w:lvl>
    <w:lvl w:ilvl="2" w:tplc="0409000D" w:tentative="1">
      <w:start w:val="1"/>
      <w:numFmt w:val="bullet"/>
      <w:lvlText w:val=""/>
      <w:lvlJc w:val="left"/>
      <w:pPr>
        <w:tabs>
          <w:tab w:val="num" w:pos="1142"/>
        </w:tabs>
        <w:ind w:left="1142" w:hanging="420"/>
      </w:pPr>
      <w:rPr>
        <w:rFonts w:ascii="Wingdings" w:hAnsi="Wingdings" w:hint="default"/>
      </w:rPr>
    </w:lvl>
    <w:lvl w:ilvl="3" w:tplc="04090001" w:tentative="1">
      <w:start w:val="1"/>
      <w:numFmt w:val="bullet"/>
      <w:lvlText w:val=""/>
      <w:lvlJc w:val="left"/>
      <w:pPr>
        <w:tabs>
          <w:tab w:val="num" w:pos="1562"/>
        </w:tabs>
        <w:ind w:left="1562" w:hanging="420"/>
      </w:pPr>
      <w:rPr>
        <w:rFonts w:ascii="Wingdings" w:hAnsi="Wingdings" w:hint="default"/>
      </w:rPr>
    </w:lvl>
    <w:lvl w:ilvl="4" w:tplc="0409000B" w:tentative="1">
      <w:start w:val="1"/>
      <w:numFmt w:val="bullet"/>
      <w:lvlText w:val=""/>
      <w:lvlJc w:val="left"/>
      <w:pPr>
        <w:tabs>
          <w:tab w:val="num" w:pos="1982"/>
        </w:tabs>
        <w:ind w:left="1982" w:hanging="420"/>
      </w:pPr>
      <w:rPr>
        <w:rFonts w:ascii="Wingdings" w:hAnsi="Wingdings" w:hint="default"/>
      </w:rPr>
    </w:lvl>
    <w:lvl w:ilvl="5" w:tplc="0409000D" w:tentative="1">
      <w:start w:val="1"/>
      <w:numFmt w:val="bullet"/>
      <w:lvlText w:val=""/>
      <w:lvlJc w:val="left"/>
      <w:pPr>
        <w:tabs>
          <w:tab w:val="num" w:pos="2402"/>
        </w:tabs>
        <w:ind w:left="2402" w:hanging="420"/>
      </w:pPr>
      <w:rPr>
        <w:rFonts w:ascii="Wingdings" w:hAnsi="Wingdings" w:hint="default"/>
      </w:rPr>
    </w:lvl>
    <w:lvl w:ilvl="6" w:tplc="04090001" w:tentative="1">
      <w:start w:val="1"/>
      <w:numFmt w:val="bullet"/>
      <w:lvlText w:val=""/>
      <w:lvlJc w:val="left"/>
      <w:pPr>
        <w:tabs>
          <w:tab w:val="num" w:pos="2822"/>
        </w:tabs>
        <w:ind w:left="2822" w:hanging="420"/>
      </w:pPr>
      <w:rPr>
        <w:rFonts w:ascii="Wingdings" w:hAnsi="Wingdings" w:hint="default"/>
      </w:rPr>
    </w:lvl>
    <w:lvl w:ilvl="7" w:tplc="0409000B" w:tentative="1">
      <w:start w:val="1"/>
      <w:numFmt w:val="bullet"/>
      <w:lvlText w:val=""/>
      <w:lvlJc w:val="left"/>
      <w:pPr>
        <w:tabs>
          <w:tab w:val="num" w:pos="3242"/>
        </w:tabs>
        <w:ind w:left="3242" w:hanging="420"/>
      </w:pPr>
      <w:rPr>
        <w:rFonts w:ascii="Wingdings" w:hAnsi="Wingdings" w:hint="default"/>
      </w:rPr>
    </w:lvl>
    <w:lvl w:ilvl="8" w:tplc="0409000D" w:tentative="1">
      <w:start w:val="1"/>
      <w:numFmt w:val="bullet"/>
      <w:lvlText w:val=""/>
      <w:lvlJc w:val="left"/>
      <w:pPr>
        <w:tabs>
          <w:tab w:val="num" w:pos="3662"/>
        </w:tabs>
        <w:ind w:left="3662" w:hanging="420"/>
      </w:pPr>
      <w:rPr>
        <w:rFonts w:ascii="Wingdings" w:hAnsi="Wingdings" w:hint="default"/>
      </w:rPr>
    </w:lvl>
  </w:abstractNum>
  <w:abstractNum w:abstractNumId="21" w15:restartNumberingAfterBreak="0">
    <w:nsid w:val="74262A7C"/>
    <w:multiLevelType w:val="hybridMultilevel"/>
    <w:tmpl w:val="6916D5FC"/>
    <w:lvl w:ilvl="0" w:tplc="7B52A070">
      <w:start w:val="2"/>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7DDC21E1"/>
    <w:multiLevelType w:val="hybridMultilevel"/>
    <w:tmpl w:val="1812F32E"/>
    <w:lvl w:ilvl="0" w:tplc="F45AB422">
      <w:start w:val="1"/>
      <w:numFmt w:val="decimal"/>
      <w:lvlText w:val="第%1款"/>
      <w:lvlJc w:val="left"/>
      <w:pPr>
        <w:tabs>
          <w:tab w:val="num" w:pos="1260"/>
        </w:tabs>
        <w:ind w:left="1260" w:hanging="720"/>
      </w:pPr>
      <w:rPr>
        <w:rFonts w:hint="eastAsia"/>
      </w:rPr>
    </w:lvl>
    <w:lvl w:ilvl="1" w:tplc="04090017" w:tentative="1">
      <w:start w:val="1"/>
      <w:numFmt w:val="aiueoFullWidth"/>
      <w:lvlText w:val="(%2)"/>
      <w:lvlJc w:val="left"/>
      <w:pPr>
        <w:tabs>
          <w:tab w:val="num" w:pos="1380"/>
        </w:tabs>
        <w:ind w:left="1380" w:hanging="420"/>
      </w:pPr>
    </w:lvl>
    <w:lvl w:ilvl="2" w:tplc="04090011" w:tentative="1">
      <w:start w:val="1"/>
      <w:numFmt w:val="decimalEnclosedCircle"/>
      <w:lvlText w:val="%3"/>
      <w:lvlJc w:val="lef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7" w:tentative="1">
      <w:start w:val="1"/>
      <w:numFmt w:val="aiueoFullWidth"/>
      <w:lvlText w:val="(%5)"/>
      <w:lvlJc w:val="left"/>
      <w:pPr>
        <w:tabs>
          <w:tab w:val="num" w:pos="2640"/>
        </w:tabs>
        <w:ind w:left="2640" w:hanging="420"/>
      </w:pPr>
    </w:lvl>
    <w:lvl w:ilvl="5" w:tplc="04090011" w:tentative="1">
      <w:start w:val="1"/>
      <w:numFmt w:val="decimalEnclosedCircle"/>
      <w:lvlText w:val="%6"/>
      <w:lvlJc w:val="lef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7" w:tentative="1">
      <w:start w:val="1"/>
      <w:numFmt w:val="aiueoFullWidth"/>
      <w:lvlText w:val="(%8)"/>
      <w:lvlJc w:val="left"/>
      <w:pPr>
        <w:tabs>
          <w:tab w:val="num" w:pos="3900"/>
        </w:tabs>
        <w:ind w:left="3900" w:hanging="420"/>
      </w:pPr>
    </w:lvl>
    <w:lvl w:ilvl="8" w:tplc="04090011" w:tentative="1">
      <w:start w:val="1"/>
      <w:numFmt w:val="decimalEnclosedCircle"/>
      <w:lvlText w:val="%9"/>
      <w:lvlJc w:val="left"/>
      <w:pPr>
        <w:tabs>
          <w:tab w:val="num" w:pos="4320"/>
        </w:tabs>
        <w:ind w:left="4320" w:hanging="420"/>
      </w:pPr>
    </w:lvl>
  </w:abstractNum>
  <w:abstractNum w:abstractNumId="23" w15:restartNumberingAfterBreak="0">
    <w:nsid w:val="7E316DE7"/>
    <w:multiLevelType w:val="hybridMultilevel"/>
    <w:tmpl w:val="03BC8008"/>
    <w:lvl w:ilvl="0" w:tplc="7B52A070">
      <w:start w:val="3"/>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7E334FFA"/>
    <w:multiLevelType w:val="hybridMultilevel"/>
    <w:tmpl w:val="9F8681E4"/>
    <w:lvl w:ilvl="0" w:tplc="7B52A070">
      <w:start w:val="2"/>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652414792">
    <w:abstractNumId w:val="2"/>
  </w:num>
  <w:num w:numId="2" w16cid:durableId="1399741133">
    <w:abstractNumId w:val="13"/>
  </w:num>
  <w:num w:numId="3" w16cid:durableId="244343384">
    <w:abstractNumId w:val="1"/>
  </w:num>
  <w:num w:numId="4" w16cid:durableId="690032170">
    <w:abstractNumId w:val="15"/>
  </w:num>
  <w:num w:numId="5" w16cid:durableId="398283063">
    <w:abstractNumId w:val="22"/>
  </w:num>
  <w:num w:numId="6" w16cid:durableId="1964070772">
    <w:abstractNumId w:val="20"/>
  </w:num>
  <w:num w:numId="7" w16cid:durableId="836648587">
    <w:abstractNumId w:val="4"/>
  </w:num>
  <w:num w:numId="8" w16cid:durableId="1818104957">
    <w:abstractNumId w:val="14"/>
  </w:num>
  <w:num w:numId="9" w16cid:durableId="552735590">
    <w:abstractNumId w:val="21"/>
  </w:num>
  <w:num w:numId="10" w16cid:durableId="859197608">
    <w:abstractNumId w:val="9"/>
  </w:num>
  <w:num w:numId="11" w16cid:durableId="1283154072">
    <w:abstractNumId w:val="7"/>
  </w:num>
  <w:num w:numId="12" w16cid:durableId="1400713607">
    <w:abstractNumId w:val="6"/>
  </w:num>
  <w:num w:numId="13" w16cid:durableId="982000406">
    <w:abstractNumId w:val="11"/>
  </w:num>
  <w:num w:numId="14" w16cid:durableId="154154869">
    <w:abstractNumId w:val="10"/>
  </w:num>
  <w:num w:numId="15" w16cid:durableId="1134256213">
    <w:abstractNumId w:val="19"/>
  </w:num>
  <w:num w:numId="16" w16cid:durableId="559168586">
    <w:abstractNumId w:val="24"/>
  </w:num>
  <w:num w:numId="17" w16cid:durableId="122239795">
    <w:abstractNumId w:val="12"/>
  </w:num>
  <w:num w:numId="18" w16cid:durableId="863396372">
    <w:abstractNumId w:val="18"/>
  </w:num>
  <w:num w:numId="19" w16cid:durableId="1826433822">
    <w:abstractNumId w:val="16"/>
  </w:num>
  <w:num w:numId="20" w16cid:durableId="535891953">
    <w:abstractNumId w:val="3"/>
  </w:num>
  <w:num w:numId="21" w16cid:durableId="2107384763">
    <w:abstractNumId w:val="8"/>
  </w:num>
  <w:num w:numId="22" w16cid:durableId="764039831">
    <w:abstractNumId w:val="5"/>
  </w:num>
  <w:num w:numId="23" w16cid:durableId="1316377069">
    <w:abstractNumId w:val="23"/>
  </w:num>
  <w:num w:numId="24" w16cid:durableId="810755117">
    <w:abstractNumId w:val="0"/>
  </w:num>
  <w:num w:numId="25" w16cid:durableId="11050727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oNotTrackFormatting/>
  <w:defaultTabStop w:val="840"/>
  <w:drawingGridHorizontalSpacing w:val="105"/>
  <w:displayHorizontalDrawingGridEvery w:val="0"/>
  <w:displayVerticalDrawingGridEvery w:val="2"/>
  <w:characterSpacingControl w:val="compressPunctuation"/>
  <w:hdrShapeDefaults>
    <o:shapedefaults v:ext="edit" spidmax="2050" fill="f" fillcolor="white">
      <v:fill color="white" on="f"/>
      <v:stroke endarrow="block" weight="1.5pt"/>
      <v:textbox inset="5.85pt,.7pt,5.85pt,.7pt"/>
      <o:colormru v:ext="edit" colors="#f3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927"/>
    <w:rsid w:val="0000215C"/>
    <w:rsid w:val="000038B2"/>
    <w:rsid w:val="000053BE"/>
    <w:rsid w:val="000055D7"/>
    <w:rsid w:val="00010A65"/>
    <w:rsid w:val="00015D6A"/>
    <w:rsid w:val="000176DB"/>
    <w:rsid w:val="00017A64"/>
    <w:rsid w:val="00020CD4"/>
    <w:rsid w:val="000246DB"/>
    <w:rsid w:val="00030B93"/>
    <w:rsid w:val="00032143"/>
    <w:rsid w:val="00033D1B"/>
    <w:rsid w:val="00033E8B"/>
    <w:rsid w:val="00035EC3"/>
    <w:rsid w:val="00041D34"/>
    <w:rsid w:val="000430F2"/>
    <w:rsid w:val="00043115"/>
    <w:rsid w:val="000439CA"/>
    <w:rsid w:val="00043A69"/>
    <w:rsid w:val="00050175"/>
    <w:rsid w:val="00053C8F"/>
    <w:rsid w:val="000603EA"/>
    <w:rsid w:val="000605E7"/>
    <w:rsid w:val="00061AEC"/>
    <w:rsid w:val="0006442D"/>
    <w:rsid w:val="00065041"/>
    <w:rsid w:val="00065C76"/>
    <w:rsid w:val="000718F3"/>
    <w:rsid w:val="00072C0B"/>
    <w:rsid w:val="000737C1"/>
    <w:rsid w:val="00075741"/>
    <w:rsid w:val="00082C63"/>
    <w:rsid w:val="000918F9"/>
    <w:rsid w:val="000926CF"/>
    <w:rsid w:val="00093A88"/>
    <w:rsid w:val="00093DEF"/>
    <w:rsid w:val="000A2FEC"/>
    <w:rsid w:val="000A56D2"/>
    <w:rsid w:val="000A693B"/>
    <w:rsid w:val="000B2172"/>
    <w:rsid w:val="000B25E4"/>
    <w:rsid w:val="000B5205"/>
    <w:rsid w:val="000B58CA"/>
    <w:rsid w:val="000C195F"/>
    <w:rsid w:val="000C537D"/>
    <w:rsid w:val="000C5B72"/>
    <w:rsid w:val="000C7266"/>
    <w:rsid w:val="000D144D"/>
    <w:rsid w:val="000D57C9"/>
    <w:rsid w:val="000D7F2B"/>
    <w:rsid w:val="000E0213"/>
    <w:rsid w:val="000E5E98"/>
    <w:rsid w:val="000F23D7"/>
    <w:rsid w:val="000F2C9C"/>
    <w:rsid w:val="000F2D65"/>
    <w:rsid w:val="000F3E15"/>
    <w:rsid w:val="000F4EE7"/>
    <w:rsid w:val="000F5CFA"/>
    <w:rsid w:val="0011011D"/>
    <w:rsid w:val="00113AB3"/>
    <w:rsid w:val="0011467D"/>
    <w:rsid w:val="001147E6"/>
    <w:rsid w:val="00127C0D"/>
    <w:rsid w:val="001310A5"/>
    <w:rsid w:val="0013285D"/>
    <w:rsid w:val="00133043"/>
    <w:rsid w:val="00133590"/>
    <w:rsid w:val="0013551F"/>
    <w:rsid w:val="00137C3B"/>
    <w:rsid w:val="00143F27"/>
    <w:rsid w:val="00144AFB"/>
    <w:rsid w:val="00144E95"/>
    <w:rsid w:val="00145B15"/>
    <w:rsid w:val="00152F9D"/>
    <w:rsid w:val="0015300F"/>
    <w:rsid w:val="00155450"/>
    <w:rsid w:val="001626CC"/>
    <w:rsid w:val="00167092"/>
    <w:rsid w:val="00167619"/>
    <w:rsid w:val="00170113"/>
    <w:rsid w:val="00170D7F"/>
    <w:rsid w:val="00173477"/>
    <w:rsid w:val="00174264"/>
    <w:rsid w:val="00177051"/>
    <w:rsid w:val="001771D8"/>
    <w:rsid w:val="001822C5"/>
    <w:rsid w:val="00184A67"/>
    <w:rsid w:val="00185ED3"/>
    <w:rsid w:val="001906D7"/>
    <w:rsid w:val="001A2E57"/>
    <w:rsid w:val="001A34FC"/>
    <w:rsid w:val="001A4B80"/>
    <w:rsid w:val="001A6607"/>
    <w:rsid w:val="001A776C"/>
    <w:rsid w:val="001B2893"/>
    <w:rsid w:val="001B4B24"/>
    <w:rsid w:val="001B7B7B"/>
    <w:rsid w:val="001C0EDF"/>
    <w:rsid w:val="001D38A7"/>
    <w:rsid w:val="001D4CF9"/>
    <w:rsid w:val="001E257F"/>
    <w:rsid w:val="001E7DD7"/>
    <w:rsid w:val="001F0BB9"/>
    <w:rsid w:val="001F21ED"/>
    <w:rsid w:val="001F5315"/>
    <w:rsid w:val="001F63D7"/>
    <w:rsid w:val="00203E01"/>
    <w:rsid w:val="002122A0"/>
    <w:rsid w:val="002165C6"/>
    <w:rsid w:val="00216806"/>
    <w:rsid w:val="00216C61"/>
    <w:rsid w:val="0022226D"/>
    <w:rsid w:val="002233EB"/>
    <w:rsid w:val="002260EF"/>
    <w:rsid w:val="00240B31"/>
    <w:rsid w:val="00240D8E"/>
    <w:rsid w:val="002475E5"/>
    <w:rsid w:val="00253347"/>
    <w:rsid w:val="00255BEE"/>
    <w:rsid w:val="00257912"/>
    <w:rsid w:val="00260D57"/>
    <w:rsid w:val="002655B1"/>
    <w:rsid w:val="00265C31"/>
    <w:rsid w:val="00265DE8"/>
    <w:rsid w:val="002661D6"/>
    <w:rsid w:val="00266914"/>
    <w:rsid w:val="0027130E"/>
    <w:rsid w:val="002765EA"/>
    <w:rsid w:val="00277CD9"/>
    <w:rsid w:val="0028073B"/>
    <w:rsid w:val="002835D7"/>
    <w:rsid w:val="00291943"/>
    <w:rsid w:val="00292485"/>
    <w:rsid w:val="002930CB"/>
    <w:rsid w:val="002A1ED3"/>
    <w:rsid w:val="002A4DB3"/>
    <w:rsid w:val="002B41A6"/>
    <w:rsid w:val="002C3CF9"/>
    <w:rsid w:val="002D300E"/>
    <w:rsid w:val="002D3AFE"/>
    <w:rsid w:val="002E3FCD"/>
    <w:rsid w:val="002F024C"/>
    <w:rsid w:val="002F0ADF"/>
    <w:rsid w:val="002F2BD1"/>
    <w:rsid w:val="002F7A39"/>
    <w:rsid w:val="00312AE6"/>
    <w:rsid w:val="003240A8"/>
    <w:rsid w:val="0032430B"/>
    <w:rsid w:val="003307DA"/>
    <w:rsid w:val="00331385"/>
    <w:rsid w:val="003321E8"/>
    <w:rsid w:val="00332D69"/>
    <w:rsid w:val="00336724"/>
    <w:rsid w:val="003375EE"/>
    <w:rsid w:val="00340417"/>
    <w:rsid w:val="0034408A"/>
    <w:rsid w:val="00346DD6"/>
    <w:rsid w:val="00350F7D"/>
    <w:rsid w:val="00351738"/>
    <w:rsid w:val="003546F0"/>
    <w:rsid w:val="00355580"/>
    <w:rsid w:val="0035651D"/>
    <w:rsid w:val="00356CFD"/>
    <w:rsid w:val="00360ED9"/>
    <w:rsid w:val="00361838"/>
    <w:rsid w:val="00363133"/>
    <w:rsid w:val="003672C9"/>
    <w:rsid w:val="003721DA"/>
    <w:rsid w:val="00372BA7"/>
    <w:rsid w:val="00373EB5"/>
    <w:rsid w:val="00376528"/>
    <w:rsid w:val="00377CDC"/>
    <w:rsid w:val="0038587F"/>
    <w:rsid w:val="00391E82"/>
    <w:rsid w:val="00397DDD"/>
    <w:rsid w:val="003A26D9"/>
    <w:rsid w:val="003A36A2"/>
    <w:rsid w:val="003A5F04"/>
    <w:rsid w:val="003B3218"/>
    <w:rsid w:val="003C1979"/>
    <w:rsid w:val="003D03EF"/>
    <w:rsid w:val="003D1A26"/>
    <w:rsid w:val="003D2017"/>
    <w:rsid w:val="003D2684"/>
    <w:rsid w:val="003D2926"/>
    <w:rsid w:val="003D53E4"/>
    <w:rsid w:val="003D5D2D"/>
    <w:rsid w:val="003E191B"/>
    <w:rsid w:val="003E504D"/>
    <w:rsid w:val="003F3713"/>
    <w:rsid w:val="003F446F"/>
    <w:rsid w:val="003F56B1"/>
    <w:rsid w:val="003F6472"/>
    <w:rsid w:val="004012FB"/>
    <w:rsid w:val="0040310A"/>
    <w:rsid w:val="00406CB4"/>
    <w:rsid w:val="004110CB"/>
    <w:rsid w:val="00412ABF"/>
    <w:rsid w:val="00421026"/>
    <w:rsid w:val="00421D2E"/>
    <w:rsid w:val="0042430A"/>
    <w:rsid w:val="00425CA9"/>
    <w:rsid w:val="00427BCB"/>
    <w:rsid w:val="00427D40"/>
    <w:rsid w:val="00430D2C"/>
    <w:rsid w:val="0043386B"/>
    <w:rsid w:val="00434875"/>
    <w:rsid w:val="00434A15"/>
    <w:rsid w:val="004405E8"/>
    <w:rsid w:val="004419DF"/>
    <w:rsid w:val="0044392C"/>
    <w:rsid w:val="00447479"/>
    <w:rsid w:val="0044761B"/>
    <w:rsid w:val="00457454"/>
    <w:rsid w:val="00460514"/>
    <w:rsid w:val="00461FC5"/>
    <w:rsid w:val="0046467C"/>
    <w:rsid w:val="004714D8"/>
    <w:rsid w:val="00472952"/>
    <w:rsid w:val="0047396A"/>
    <w:rsid w:val="00476C10"/>
    <w:rsid w:val="00480923"/>
    <w:rsid w:val="004815AE"/>
    <w:rsid w:val="004828DB"/>
    <w:rsid w:val="00484E7B"/>
    <w:rsid w:val="00487190"/>
    <w:rsid w:val="00492230"/>
    <w:rsid w:val="00492517"/>
    <w:rsid w:val="004944B9"/>
    <w:rsid w:val="0049508C"/>
    <w:rsid w:val="00495BD3"/>
    <w:rsid w:val="00496100"/>
    <w:rsid w:val="00496DFB"/>
    <w:rsid w:val="004A1799"/>
    <w:rsid w:val="004A2208"/>
    <w:rsid w:val="004A4547"/>
    <w:rsid w:val="004A5267"/>
    <w:rsid w:val="004A6EAC"/>
    <w:rsid w:val="004A71A2"/>
    <w:rsid w:val="004A737E"/>
    <w:rsid w:val="004A7CE2"/>
    <w:rsid w:val="004B2BB3"/>
    <w:rsid w:val="004C1BE6"/>
    <w:rsid w:val="004C23A1"/>
    <w:rsid w:val="004D1272"/>
    <w:rsid w:val="004D1DBA"/>
    <w:rsid w:val="004D652C"/>
    <w:rsid w:val="004E0189"/>
    <w:rsid w:val="004E373E"/>
    <w:rsid w:val="004E4E2D"/>
    <w:rsid w:val="004E5C56"/>
    <w:rsid w:val="004E61DE"/>
    <w:rsid w:val="004F1787"/>
    <w:rsid w:val="004F269D"/>
    <w:rsid w:val="004F27A9"/>
    <w:rsid w:val="004F6035"/>
    <w:rsid w:val="004F6A91"/>
    <w:rsid w:val="00502A81"/>
    <w:rsid w:val="00504120"/>
    <w:rsid w:val="00514604"/>
    <w:rsid w:val="00516047"/>
    <w:rsid w:val="00530C3C"/>
    <w:rsid w:val="00535E5B"/>
    <w:rsid w:val="00540BAE"/>
    <w:rsid w:val="00541C7D"/>
    <w:rsid w:val="005423B0"/>
    <w:rsid w:val="00543379"/>
    <w:rsid w:val="0054382D"/>
    <w:rsid w:val="00546247"/>
    <w:rsid w:val="00552C20"/>
    <w:rsid w:val="00554136"/>
    <w:rsid w:val="00555E79"/>
    <w:rsid w:val="0055767E"/>
    <w:rsid w:val="005640C3"/>
    <w:rsid w:val="00565C56"/>
    <w:rsid w:val="00566A22"/>
    <w:rsid w:val="00571040"/>
    <w:rsid w:val="00574555"/>
    <w:rsid w:val="005764FC"/>
    <w:rsid w:val="00576674"/>
    <w:rsid w:val="00580EE8"/>
    <w:rsid w:val="005834C3"/>
    <w:rsid w:val="00585C1E"/>
    <w:rsid w:val="00587526"/>
    <w:rsid w:val="00590DFC"/>
    <w:rsid w:val="0059292A"/>
    <w:rsid w:val="005939F4"/>
    <w:rsid w:val="005972F9"/>
    <w:rsid w:val="005A0FFE"/>
    <w:rsid w:val="005A29D2"/>
    <w:rsid w:val="005A679E"/>
    <w:rsid w:val="005A7FAE"/>
    <w:rsid w:val="005B0A4B"/>
    <w:rsid w:val="005B18A1"/>
    <w:rsid w:val="005B4927"/>
    <w:rsid w:val="005B6310"/>
    <w:rsid w:val="005B7ACC"/>
    <w:rsid w:val="005C0575"/>
    <w:rsid w:val="005C09CB"/>
    <w:rsid w:val="005C3051"/>
    <w:rsid w:val="005C6486"/>
    <w:rsid w:val="005D0B9E"/>
    <w:rsid w:val="005D52B2"/>
    <w:rsid w:val="005E04EC"/>
    <w:rsid w:val="005E1C4A"/>
    <w:rsid w:val="005E5749"/>
    <w:rsid w:val="005E7C2D"/>
    <w:rsid w:val="005E7F45"/>
    <w:rsid w:val="005F2368"/>
    <w:rsid w:val="005F49AE"/>
    <w:rsid w:val="005F7A7C"/>
    <w:rsid w:val="00600DE9"/>
    <w:rsid w:val="00601A1B"/>
    <w:rsid w:val="00603AD5"/>
    <w:rsid w:val="00605AA7"/>
    <w:rsid w:val="0060604E"/>
    <w:rsid w:val="0060622E"/>
    <w:rsid w:val="006066E5"/>
    <w:rsid w:val="006070D2"/>
    <w:rsid w:val="00610D8F"/>
    <w:rsid w:val="006116BB"/>
    <w:rsid w:val="00613997"/>
    <w:rsid w:val="00613D28"/>
    <w:rsid w:val="00616ADB"/>
    <w:rsid w:val="006177B7"/>
    <w:rsid w:val="00620777"/>
    <w:rsid w:val="006230CE"/>
    <w:rsid w:val="00624AD1"/>
    <w:rsid w:val="00624D8E"/>
    <w:rsid w:val="00625C03"/>
    <w:rsid w:val="00627219"/>
    <w:rsid w:val="00635F32"/>
    <w:rsid w:val="00640112"/>
    <w:rsid w:val="00645EEE"/>
    <w:rsid w:val="0064799B"/>
    <w:rsid w:val="00654601"/>
    <w:rsid w:val="00655569"/>
    <w:rsid w:val="00656D72"/>
    <w:rsid w:val="00662667"/>
    <w:rsid w:val="006635E5"/>
    <w:rsid w:val="0066360C"/>
    <w:rsid w:val="00664383"/>
    <w:rsid w:val="0066444A"/>
    <w:rsid w:val="00671EDE"/>
    <w:rsid w:val="00673A79"/>
    <w:rsid w:val="00677CB3"/>
    <w:rsid w:val="006803A0"/>
    <w:rsid w:val="006933D5"/>
    <w:rsid w:val="0069421C"/>
    <w:rsid w:val="006A2056"/>
    <w:rsid w:val="006B360E"/>
    <w:rsid w:val="006B5768"/>
    <w:rsid w:val="006B58ED"/>
    <w:rsid w:val="006B5AD8"/>
    <w:rsid w:val="006B631D"/>
    <w:rsid w:val="006B756C"/>
    <w:rsid w:val="006C06B1"/>
    <w:rsid w:val="006C0D5C"/>
    <w:rsid w:val="006C2121"/>
    <w:rsid w:val="006C418E"/>
    <w:rsid w:val="006D6AF6"/>
    <w:rsid w:val="006D71F7"/>
    <w:rsid w:val="006D76A5"/>
    <w:rsid w:val="006D7E3C"/>
    <w:rsid w:val="006E1CF9"/>
    <w:rsid w:val="006E37E5"/>
    <w:rsid w:val="006E46FB"/>
    <w:rsid w:val="006E70A4"/>
    <w:rsid w:val="006E71B0"/>
    <w:rsid w:val="006E79EA"/>
    <w:rsid w:val="006F56EC"/>
    <w:rsid w:val="006F58D1"/>
    <w:rsid w:val="007002D0"/>
    <w:rsid w:val="007007F8"/>
    <w:rsid w:val="007014C4"/>
    <w:rsid w:val="007054F2"/>
    <w:rsid w:val="00714E1F"/>
    <w:rsid w:val="007159A4"/>
    <w:rsid w:val="0071655A"/>
    <w:rsid w:val="00717694"/>
    <w:rsid w:val="00723EC1"/>
    <w:rsid w:val="00725768"/>
    <w:rsid w:val="00727C14"/>
    <w:rsid w:val="007308C0"/>
    <w:rsid w:val="00747F4F"/>
    <w:rsid w:val="007529DA"/>
    <w:rsid w:val="00756261"/>
    <w:rsid w:val="00757F18"/>
    <w:rsid w:val="007608A3"/>
    <w:rsid w:val="00763E1E"/>
    <w:rsid w:val="0076433A"/>
    <w:rsid w:val="007664CB"/>
    <w:rsid w:val="00767658"/>
    <w:rsid w:val="00773DDF"/>
    <w:rsid w:val="00790433"/>
    <w:rsid w:val="00793537"/>
    <w:rsid w:val="0079455B"/>
    <w:rsid w:val="007950D1"/>
    <w:rsid w:val="007953E4"/>
    <w:rsid w:val="00795985"/>
    <w:rsid w:val="0079750E"/>
    <w:rsid w:val="007A2FCB"/>
    <w:rsid w:val="007A38C1"/>
    <w:rsid w:val="007A5F22"/>
    <w:rsid w:val="007A6FCE"/>
    <w:rsid w:val="007B2E07"/>
    <w:rsid w:val="007B6508"/>
    <w:rsid w:val="007B6669"/>
    <w:rsid w:val="007C00F1"/>
    <w:rsid w:val="007C2C33"/>
    <w:rsid w:val="007C3CF9"/>
    <w:rsid w:val="007D02FD"/>
    <w:rsid w:val="007D23D4"/>
    <w:rsid w:val="007D47CF"/>
    <w:rsid w:val="007D73FD"/>
    <w:rsid w:val="007D7CFC"/>
    <w:rsid w:val="007E1EEC"/>
    <w:rsid w:val="007E4AFD"/>
    <w:rsid w:val="007E5F64"/>
    <w:rsid w:val="007E6E0F"/>
    <w:rsid w:val="007F0175"/>
    <w:rsid w:val="007F0F3B"/>
    <w:rsid w:val="00807FAB"/>
    <w:rsid w:val="00812BE2"/>
    <w:rsid w:val="00813D08"/>
    <w:rsid w:val="00816F9D"/>
    <w:rsid w:val="00833FDD"/>
    <w:rsid w:val="00835A57"/>
    <w:rsid w:val="008368CE"/>
    <w:rsid w:val="00836CFD"/>
    <w:rsid w:val="00841485"/>
    <w:rsid w:val="0084222E"/>
    <w:rsid w:val="00842E36"/>
    <w:rsid w:val="008433A6"/>
    <w:rsid w:val="00846F74"/>
    <w:rsid w:val="008567CA"/>
    <w:rsid w:val="00860023"/>
    <w:rsid w:val="00861E0E"/>
    <w:rsid w:val="00862249"/>
    <w:rsid w:val="00884BD5"/>
    <w:rsid w:val="00891ADD"/>
    <w:rsid w:val="0089285E"/>
    <w:rsid w:val="0089576C"/>
    <w:rsid w:val="008A00F6"/>
    <w:rsid w:val="008A0563"/>
    <w:rsid w:val="008A0D90"/>
    <w:rsid w:val="008A1F05"/>
    <w:rsid w:val="008B0219"/>
    <w:rsid w:val="008B10FC"/>
    <w:rsid w:val="008B1391"/>
    <w:rsid w:val="008B339C"/>
    <w:rsid w:val="008B48F7"/>
    <w:rsid w:val="008B4EF0"/>
    <w:rsid w:val="008C1B29"/>
    <w:rsid w:val="008C6FC9"/>
    <w:rsid w:val="008D0400"/>
    <w:rsid w:val="008D1A1A"/>
    <w:rsid w:val="008D3C47"/>
    <w:rsid w:val="008D4F6C"/>
    <w:rsid w:val="008E47EE"/>
    <w:rsid w:val="008E5AB4"/>
    <w:rsid w:val="008F114E"/>
    <w:rsid w:val="008F29F5"/>
    <w:rsid w:val="008F3069"/>
    <w:rsid w:val="008F38B2"/>
    <w:rsid w:val="008F5E53"/>
    <w:rsid w:val="008F6892"/>
    <w:rsid w:val="008F68E8"/>
    <w:rsid w:val="0090066A"/>
    <w:rsid w:val="0090171F"/>
    <w:rsid w:val="0090328D"/>
    <w:rsid w:val="00906F27"/>
    <w:rsid w:val="00913D58"/>
    <w:rsid w:val="00917F2E"/>
    <w:rsid w:val="009201B9"/>
    <w:rsid w:val="00920E3D"/>
    <w:rsid w:val="00924A35"/>
    <w:rsid w:val="00927142"/>
    <w:rsid w:val="00930189"/>
    <w:rsid w:val="00940248"/>
    <w:rsid w:val="009447CC"/>
    <w:rsid w:val="009452BF"/>
    <w:rsid w:val="00945422"/>
    <w:rsid w:val="009463A4"/>
    <w:rsid w:val="009513F3"/>
    <w:rsid w:val="00951A71"/>
    <w:rsid w:val="00953911"/>
    <w:rsid w:val="00953E2B"/>
    <w:rsid w:val="00954E64"/>
    <w:rsid w:val="009566DF"/>
    <w:rsid w:val="00957A15"/>
    <w:rsid w:val="009618D7"/>
    <w:rsid w:val="00965441"/>
    <w:rsid w:val="00970167"/>
    <w:rsid w:val="00970F5C"/>
    <w:rsid w:val="00974E8A"/>
    <w:rsid w:val="00982CD2"/>
    <w:rsid w:val="00985436"/>
    <w:rsid w:val="0098605F"/>
    <w:rsid w:val="00986F9F"/>
    <w:rsid w:val="009901CC"/>
    <w:rsid w:val="009910CA"/>
    <w:rsid w:val="009929E0"/>
    <w:rsid w:val="009942FC"/>
    <w:rsid w:val="00994542"/>
    <w:rsid w:val="009960F4"/>
    <w:rsid w:val="009A0530"/>
    <w:rsid w:val="009A4DA7"/>
    <w:rsid w:val="009A7287"/>
    <w:rsid w:val="009A7AF2"/>
    <w:rsid w:val="009B0758"/>
    <w:rsid w:val="009B0878"/>
    <w:rsid w:val="009B0C45"/>
    <w:rsid w:val="009B1F35"/>
    <w:rsid w:val="009B23B0"/>
    <w:rsid w:val="009B4380"/>
    <w:rsid w:val="009B658F"/>
    <w:rsid w:val="009C66D4"/>
    <w:rsid w:val="009C7325"/>
    <w:rsid w:val="009D12C8"/>
    <w:rsid w:val="009D1C24"/>
    <w:rsid w:val="009D449C"/>
    <w:rsid w:val="009D4DB3"/>
    <w:rsid w:val="009D6665"/>
    <w:rsid w:val="009E27CB"/>
    <w:rsid w:val="009E6107"/>
    <w:rsid w:val="009E6BBA"/>
    <w:rsid w:val="009F1729"/>
    <w:rsid w:val="00A01488"/>
    <w:rsid w:val="00A02048"/>
    <w:rsid w:val="00A02FF9"/>
    <w:rsid w:val="00A03886"/>
    <w:rsid w:val="00A06B06"/>
    <w:rsid w:val="00A1147F"/>
    <w:rsid w:val="00A13C7E"/>
    <w:rsid w:val="00A13FB3"/>
    <w:rsid w:val="00A14521"/>
    <w:rsid w:val="00A2341A"/>
    <w:rsid w:val="00A23C1D"/>
    <w:rsid w:val="00A26394"/>
    <w:rsid w:val="00A27012"/>
    <w:rsid w:val="00A307B2"/>
    <w:rsid w:val="00A31778"/>
    <w:rsid w:val="00A33DA9"/>
    <w:rsid w:val="00A42754"/>
    <w:rsid w:val="00A47FD7"/>
    <w:rsid w:val="00A52F60"/>
    <w:rsid w:val="00A533E9"/>
    <w:rsid w:val="00A53D2F"/>
    <w:rsid w:val="00A5431C"/>
    <w:rsid w:val="00A55279"/>
    <w:rsid w:val="00A55FE7"/>
    <w:rsid w:val="00A56B29"/>
    <w:rsid w:val="00A56BAF"/>
    <w:rsid w:val="00A56F98"/>
    <w:rsid w:val="00A61283"/>
    <w:rsid w:val="00A61A5C"/>
    <w:rsid w:val="00A646E8"/>
    <w:rsid w:val="00A70E81"/>
    <w:rsid w:val="00A739D7"/>
    <w:rsid w:val="00A811C6"/>
    <w:rsid w:val="00A84B0E"/>
    <w:rsid w:val="00A84F74"/>
    <w:rsid w:val="00A85866"/>
    <w:rsid w:val="00A900C3"/>
    <w:rsid w:val="00A9106C"/>
    <w:rsid w:val="00A93A66"/>
    <w:rsid w:val="00A942BE"/>
    <w:rsid w:val="00A942D8"/>
    <w:rsid w:val="00A94F6C"/>
    <w:rsid w:val="00A95BAE"/>
    <w:rsid w:val="00A95F0D"/>
    <w:rsid w:val="00A97F25"/>
    <w:rsid w:val="00AA0509"/>
    <w:rsid w:val="00AA2451"/>
    <w:rsid w:val="00AA2C28"/>
    <w:rsid w:val="00AA4C05"/>
    <w:rsid w:val="00AB5A29"/>
    <w:rsid w:val="00AB5C67"/>
    <w:rsid w:val="00AB7703"/>
    <w:rsid w:val="00AB7B0D"/>
    <w:rsid w:val="00AB7B6A"/>
    <w:rsid w:val="00AC0FD1"/>
    <w:rsid w:val="00AC1469"/>
    <w:rsid w:val="00AC2E62"/>
    <w:rsid w:val="00AC49CB"/>
    <w:rsid w:val="00AD061F"/>
    <w:rsid w:val="00AD0DBE"/>
    <w:rsid w:val="00AD4A81"/>
    <w:rsid w:val="00AD66C5"/>
    <w:rsid w:val="00AD7A7E"/>
    <w:rsid w:val="00AE6349"/>
    <w:rsid w:val="00AF0D52"/>
    <w:rsid w:val="00AF3A02"/>
    <w:rsid w:val="00AF66CE"/>
    <w:rsid w:val="00AF78CD"/>
    <w:rsid w:val="00B00082"/>
    <w:rsid w:val="00B02B3B"/>
    <w:rsid w:val="00B074BD"/>
    <w:rsid w:val="00B07BFC"/>
    <w:rsid w:val="00B10600"/>
    <w:rsid w:val="00B220C9"/>
    <w:rsid w:val="00B265E4"/>
    <w:rsid w:val="00B30FD4"/>
    <w:rsid w:val="00B311B4"/>
    <w:rsid w:val="00B3210B"/>
    <w:rsid w:val="00B33C75"/>
    <w:rsid w:val="00B43B74"/>
    <w:rsid w:val="00B47843"/>
    <w:rsid w:val="00B51626"/>
    <w:rsid w:val="00B524F6"/>
    <w:rsid w:val="00B541E5"/>
    <w:rsid w:val="00B54D44"/>
    <w:rsid w:val="00B5561A"/>
    <w:rsid w:val="00B57F6E"/>
    <w:rsid w:val="00B62552"/>
    <w:rsid w:val="00B62E23"/>
    <w:rsid w:val="00B71985"/>
    <w:rsid w:val="00B823E7"/>
    <w:rsid w:val="00B83859"/>
    <w:rsid w:val="00B83AEF"/>
    <w:rsid w:val="00B843D3"/>
    <w:rsid w:val="00B91DB1"/>
    <w:rsid w:val="00B91FAD"/>
    <w:rsid w:val="00B92627"/>
    <w:rsid w:val="00B92844"/>
    <w:rsid w:val="00B92D57"/>
    <w:rsid w:val="00B93707"/>
    <w:rsid w:val="00B9660D"/>
    <w:rsid w:val="00B96DC9"/>
    <w:rsid w:val="00BA4C6C"/>
    <w:rsid w:val="00BA7EBE"/>
    <w:rsid w:val="00BB1663"/>
    <w:rsid w:val="00BB7EEF"/>
    <w:rsid w:val="00BC14DB"/>
    <w:rsid w:val="00BC3F1C"/>
    <w:rsid w:val="00BC4B25"/>
    <w:rsid w:val="00BC7561"/>
    <w:rsid w:val="00BD7237"/>
    <w:rsid w:val="00BE14CC"/>
    <w:rsid w:val="00BE5E3F"/>
    <w:rsid w:val="00BE6359"/>
    <w:rsid w:val="00BF0C1D"/>
    <w:rsid w:val="00BF766B"/>
    <w:rsid w:val="00C02ECF"/>
    <w:rsid w:val="00C069D6"/>
    <w:rsid w:val="00C14FAB"/>
    <w:rsid w:val="00C150B7"/>
    <w:rsid w:val="00C1511A"/>
    <w:rsid w:val="00C236A7"/>
    <w:rsid w:val="00C272B3"/>
    <w:rsid w:val="00C30AD4"/>
    <w:rsid w:val="00C31841"/>
    <w:rsid w:val="00C32FFB"/>
    <w:rsid w:val="00C34D0B"/>
    <w:rsid w:val="00C3554D"/>
    <w:rsid w:val="00C36C35"/>
    <w:rsid w:val="00C37134"/>
    <w:rsid w:val="00C40555"/>
    <w:rsid w:val="00C4188F"/>
    <w:rsid w:val="00C42A2E"/>
    <w:rsid w:val="00C444D5"/>
    <w:rsid w:val="00C44877"/>
    <w:rsid w:val="00C44A3A"/>
    <w:rsid w:val="00C46ACC"/>
    <w:rsid w:val="00C5527D"/>
    <w:rsid w:val="00C57E39"/>
    <w:rsid w:val="00C61B40"/>
    <w:rsid w:val="00C73602"/>
    <w:rsid w:val="00C83537"/>
    <w:rsid w:val="00C85443"/>
    <w:rsid w:val="00C85746"/>
    <w:rsid w:val="00C8701C"/>
    <w:rsid w:val="00C90342"/>
    <w:rsid w:val="00C94CFB"/>
    <w:rsid w:val="00C953D5"/>
    <w:rsid w:val="00C95CA4"/>
    <w:rsid w:val="00C9640C"/>
    <w:rsid w:val="00CA0C91"/>
    <w:rsid w:val="00CA19CE"/>
    <w:rsid w:val="00CA2FB1"/>
    <w:rsid w:val="00CA7176"/>
    <w:rsid w:val="00CB6B28"/>
    <w:rsid w:val="00CC2D30"/>
    <w:rsid w:val="00CC627A"/>
    <w:rsid w:val="00CD0E50"/>
    <w:rsid w:val="00CD4308"/>
    <w:rsid w:val="00CD5E7E"/>
    <w:rsid w:val="00CD6036"/>
    <w:rsid w:val="00CD7EF6"/>
    <w:rsid w:val="00CE5774"/>
    <w:rsid w:val="00CE5B94"/>
    <w:rsid w:val="00CE6884"/>
    <w:rsid w:val="00CE71EC"/>
    <w:rsid w:val="00CF156B"/>
    <w:rsid w:val="00CF5545"/>
    <w:rsid w:val="00CF6A0B"/>
    <w:rsid w:val="00D01972"/>
    <w:rsid w:val="00D033E4"/>
    <w:rsid w:val="00D0570F"/>
    <w:rsid w:val="00D05EFE"/>
    <w:rsid w:val="00D0710E"/>
    <w:rsid w:val="00D13AD1"/>
    <w:rsid w:val="00D213DF"/>
    <w:rsid w:val="00D331B8"/>
    <w:rsid w:val="00D42147"/>
    <w:rsid w:val="00D47AAA"/>
    <w:rsid w:val="00D5628F"/>
    <w:rsid w:val="00D616EC"/>
    <w:rsid w:val="00D63B2A"/>
    <w:rsid w:val="00D64945"/>
    <w:rsid w:val="00D72CC6"/>
    <w:rsid w:val="00D7418C"/>
    <w:rsid w:val="00D742E4"/>
    <w:rsid w:val="00D75269"/>
    <w:rsid w:val="00D758FD"/>
    <w:rsid w:val="00D90325"/>
    <w:rsid w:val="00D9368D"/>
    <w:rsid w:val="00D97321"/>
    <w:rsid w:val="00DA13E3"/>
    <w:rsid w:val="00DA1BA5"/>
    <w:rsid w:val="00DA3A2B"/>
    <w:rsid w:val="00DB0F9D"/>
    <w:rsid w:val="00DB1F1C"/>
    <w:rsid w:val="00DB2BEF"/>
    <w:rsid w:val="00DB3B86"/>
    <w:rsid w:val="00DB4F96"/>
    <w:rsid w:val="00DB703B"/>
    <w:rsid w:val="00DC0B9C"/>
    <w:rsid w:val="00DC4FDB"/>
    <w:rsid w:val="00DC6E90"/>
    <w:rsid w:val="00DD1692"/>
    <w:rsid w:val="00DD1DED"/>
    <w:rsid w:val="00DD45C5"/>
    <w:rsid w:val="00DE0D47"/>
    <w:rsid w:val="00DE2201"/>
    <w:rsid w:val="00DF1989"/>
    <w:rsid w:val="00DF26F0"/>
    <w:rsid w:val="00DF41F2"/>
    <w:rsid w:val="00DF67A1"/>
    <w:rsid w:val="00E00826"/>
    <w:rsid w:val="00E00A44"/>
    <w:rsid w:val="00E00D73"/>
    <w:rsid w:val="00E01774"/>
    <w:rsid w:val="00E01F02"/>
    <w:rsid w:val="00E029A5"/>
    <w:rsid w:val="00E033B7"/>
    <w:rsid w:val="00E036B7"/>
    <w:rsid w:val="00E03B0C"/>
    <w:rsid w:val="00E07F41"/>
    <w:rsid w:val="00E112D2"/>
    <w:rsid w:val="00E12557"/>
    <w:rsid w:val="00E14B96"/>
    <w:rsid w:val="00E211D9"/>
    <w:rsid w:val="00E22BB6"/>
    <w:rsid w:val="00E23C97"/>
    <w:rsid w:val="00E23EB3"/>
    <w:rsid w:val="00E2485B"/>
    <w:rsid w:val="00E26679"/>
    <w:rsid w:val="00E30A41"/>
    <w:rsid w:val="00E3286E"/>
    <w:rsid w:val="00E33191"/>
    <w:rsid w:val="00E34691"/>
    <w:rsid w:val="00E42B38"/>
    <w:rsid w:val="00E455B4"/>
    <w:rsid w:val="00E46CCC"/>
    <w:rsid w:val="00E51AA1"/>
    <w:rsid w:val="00E53466"/>
    <w:rsid w:val="00E6711B"/>
    <w:rsid w:val="00E70AB6"/>
    <w:rsid w:val="00E73B0E"/>
    <w:rsid w:val="00E7570D"/>
    <w:rsid w:val="00E76A93"/>
    <w:rsid w:val="00E81F4D"/>
    <w:rsid w:val="00E8293E"/>
    <w:rsid w:val="00E911C3"/>
    <w:rsid w:val="00EA15BB"/>
    <w:rsid w:val="00EA1CA1"/>
    <w:rsid w:val="00EA522A"/>
    <w:rsid w:val="00EB720D"/>
    <w:rsid w:val="00EB7A1B"/>
    <w:rsid w:val="00EB7E16"/>
    <w:rsid w:val="00EC05E1"/>
    <w:rsid w:val="00EC2A4D"/>
    <w:rsid w:val="00ED09D0"/>
    <w:rsid w:val="00ED1EE6"/>
    <w:rsid w:val="00ED2F5C"/>
    <w:rsid w:val="00ED57E9"/>
    <w:rsid w:val="00EE4BA0"/>
    <w:rsid w:val="00EE7018"/>
    <w:rsid w:val="00EF16BE"/>
    <w:rsid w:val="00EF2B0B"/>
    <w:rsid w:val="00EF5B3C"/>
    <w:rsid w:val="00F000C2"/>
    <w:rsid w:val="00F07479"/>
    <w:rsid w:val="00F10025"/>
    <w:rsid w:val="00F115E5"/>
    <w:rsid w:val="00F12D1C"/>
    <w:rsid w:val="00F1453F"/>
    <w:rsid w:val="00F15992"/>
    <w:rsid w:val="00F165B8"/>
    <w:rsid w:val="00F171EC"/>
    <w:rsid w:val="00F24189"/>
    <w:rsid w:val="00F259C8"/>
    <w:rsid w:val="00F37C9C"/>
    <w:rsid w:val="00F405A4"/>
    <w:rsid w:val="00F41124"/>
    <w:rsid w:val="00F46B99"/>
    <w:rsid w:val="00F46CDE"/>
    <w:rsid w:val="00F503CF"/>
    <w:rsid w:val="00F51CC1"/>
    <w:rsid w:val="00F527A3"/>
    <w:rsid w:val="00F549AE"/>
    <w:rsid w:val="00F55B82"/>
    <w:rsid w:val="00F56382"/>
    <w:rsid w:val="00F611FD"/>
    <w:rsid w:val="00F657A5"/>
    <w:rsid w:val="00F66CE2"/>
    <w:rsid w:val="00F71C09"/>
    <w:rsid w:val="00F809F4"/>
    <w:rsid w:val="00F826F1"/>
    <w:rsid w:val="00F82EA0"/>
    <w:rsid w:val="00F86A7B"/>
    <w:rsid w:val="00F86C4D"/>
    <w:rsid w:val="00F920E6"/>
    <w:rsid w:val="00F94C45"/>
    <w:rsid w:val="00F94EC9"/>
    <w:rsid w:val="00F9593D"/>
    <w:rsid w:val="00F96D5E"/>
    <w:rsid w:val="00F96EA9"/>
    <w:rsid w:val="00F975D8"/>
    <w:rsid w:val="00FA1FC4"/>
    <w:rsid w:val="00FA2EBE"/>
    <w:rsid w:val="00FA41D4"/>
    <w:rsid w:val="00FA5D00"/>
    <w:rsid w:val="00FA6E7C"/>
    <w:rsid w:val="00FA7846"/>
    <w:rsid w:val="00FA7F26"/>
    <w:rsid w:val="00FB3A36"/>
    <w:rsid w:val="00FC705B"/>
    <w:rsid w:val="00FC7687"/>
    <w:rsid w:val="00FD46C0"/>
    <w:rsid w:val="00FD7387"/>
    <w:rsid w:val="00FE168F"/>
    <w:rsid w:val="00FE23A1"/>
    <w:rsid w:val="00FE5149"/>
    <w:rsid w:val="00FE7ACD"/>
    <w:rsid w:val="00FF0023"/>
    <w:rsid w:val="00FF42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endarrow="block" weight="1.5pt"/>
      <v:textbox inset="5.85pt,.7pt,5.85pt,.7pt"/>
      <o:colormru v:ext="edit" colors="#f30"/>
    </o:shapedefaults>
    <o:shapelayout v:ext="edit">
      <o:idmap v:ext="edit" data="2"/>
    </o:shapelayout>
  </w:shapeDefaults>
  <w:decimalSymbol w:val="."/>
  <w:listSeparator w:val=","/>
  <w14:docId w14:val="209FA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4555"/>
    <w:pPr>
      <w:widowControl w:val="0"/>
      <w:jc w:val="both"/>
    </w:pPr>
    <w:rPr>
      <w:kern w:val="2"/>
      <w:sz w:val="21"/>
      <w:szCs w:val="24"/>
    </w:rPr>
  </w:style>
  <w:style w:type="paragraph" w:styleId="3">
    <w:name w:val="heading 3"/>
    <w:basedOn w:val="a"/>
    <w:next w:val="a"/>
    <w:link w:val="30"/>
    <w:uiPriority w:val="9"/>
    <w:unhideWhenUsed/>
    <w:qFormat/>
    <w:rsid w:val="002233EB"/>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727C14"/>
    <w:pPr>
      <w:tabs>
        <w:tab w:val="center" w:pos="4252"/>
        <w:tab w:val="right" w:pos="8504"/>
      </w:tabs>
      <w:snapToGrid w:val="0"/>
    </w:pPr>
  </w:style>
  <w:style w:type="character" w:styleId="a5">
    <w:name w:val="page number"/>
    <w:basedOn w:val="a0"/>
    <w:semiHidden/>
    <w:rsid w:val="00727C14"/>
  </w:style>
  <w:style w:type="paragraph" w:styleId="a6">
    <w:name w:val="header"/>
    <w:basedOn w:val="a"/>
    <w:semiHidden/>
    <w:rsid w:val="00727C14"/>
    <w:pPr>
      <w:tabs>
        <w:tab w:val="center" w:pos="4252"/>
        <w:tab w:val="right" w:pos="8504"/>
      </w:tabs>
      <w:snapToGrid w:val="0"/>
    </w:pPr>
  </w:style>
  <w:style w:type="paragraph" w:styleId="a7">
    <w:name w:val="Date"/>
    <w:basedOn w:val="a"/>
    <w:next w:val="a"/>
    <w:semiHidden/>
    <w:rsid w:val="00727C14"/>
    <w:rPr>
      <w:rFonts w:ascii="ＭＳ 明朝" w:hAnsi="ＭＳ 明朝"/>
      <w:sz w:val="40"/>
    </w:rPr>
  </w:style>
  <w:style w:type="paragraph" w:styleId="a8">
    <w:name w:val="Body Text Indent"/>
    <w:basedOn w:val="a"/>
    <w:semiHidden/>
    <w:rsid w:val="00727C14"/>
    <w:pPr>
      <w:spacing w:line="320" w:lineRule="exact"/>
      <w:ind w:leftChars="84" w:left="176" w:firstLineChars="82" w:firstLine="180"/>
    </w:pPr>
    <w:rPr>
      <w:rFonts w:ascii="ＭＳ 明朝" w:hAnsi="ＭＳ 明朝"/>
      <w:sz w:val="22"/>
    </w:rPr>
  </w:style>
  <w:style w:type="character" w:styleId="a9">
    <w:name w:val="Hyperlink"/>
    <w:basedOn w:val="a0"/>
    <w:semiHidden/>
    <w:rsid w:val="00727C14"/>
    <w:rPr>
      <w:color w:val="0000FF"/>
      <w:u w:val="single"/>
    </w:rPr>
  </w:style>
  <w:style w:type="character" w:styleId="aa">
    <w:name w:val="FollowedHyperlink"/>
    <w:basedOn w:val="a0"/>
    <w:semiHidden/>
    <w:rsid w:val="00727C14"/>
    <w:rPr>
      <w:color w:val="800080"/>
      <w:u w:val="single"/>
    </w:rPr>
  </w:style>
  <w:style w:type="paragraph" w:styleId="2">
    <w:name w:val="Body Text Indent 2"/>
    <w:basedOn w:val="a"/>
    <w:semiHidden/>
    <w:rsid w:val="00727C14"/>
    <w:pPr>
      <w:spacing w:line="300" w:lineRule="exact"/>
      <w:ind w:leftChars="72" w:left="340" w:hangingChars="90" w:hanging="189"/>
    </w:pPr>
    <w:rPr>
      <w:rFonts w:ascii="ＭＳ 明朝" w:hAnsi="ＭＳ 明朝"/>
    </w:rPr>
  </w:style>
  <w:style w:type="paragraph" w:styleId="31">
    <w:name w:val="Body Text Indent 3"/>
    <w:basedOn w:val="a"/>
    <w:semiHidden/>
    <w:rsid w:val="00727C14"/>
    <w:pPr>
      <w:spacing w:line="260" w:lineRule="exact"/>
      <w:ind w:leftChars="72" w:left="313" w:hangingChars="90" w:hanging="162"/>
    </w:pPr>
    <w:rPr>
      <w:rFonts w:ascii="ＭＳ 明朝" w:hAnsi="ＭＳ 明朝"/>
      <w:sz w:val="18"/>
    </w:rPr>
  </w:style>
  <w:style w:type="paragraph" w:customStyle="1" w:styleId="ab">
    <w:name w:val="一太郎８/９"/>
    <w:rsid w:val="00727C14"/>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c">
    <w:name w:val="Body Text"/>
    <w:basedOn w:val="a"/>
    <w:semiHidden/>
    <w:rsid w:val="00727C14"/>
    <w:pPr>
      <w:autoSpaceDE w:val="0"/>
      <w:autoSpaceDN w:val="0"/>
      <w:adjustRightInd w:val="0"/>
      <w:spacing w:line="240" w:lineRule="atLeast"/>
      <w:jc w:val="left"/>
      <w:textAlignment w:val="baseline"/>
    </w:pPr>
    <w:rPr>
      <w:rFonts w:ascii="Mincho" w:eastAsia="Mincho"/>
      <w:kern w:val="0"/>
      <w:szCs w:val="21"/>
    </w:rPr>
  </w:style>
  <w:style w:type="paragraph" w:styleId="20">
    <w:name w:val="Body Text 2"/>
    <w:basedOn w:val="a"/>
    <w:semiHidden/>
    <w:rsid w:val="00727C14"/>
    <w:pPr>
      <w:spacing w:line="400" w:lineRule="exact"/>
    </w:pPr>
    <w:rPr>
      <w:color w:val="FF3300"/>
      <w:sz w:val="44"/>
    </w:rPr>
  </w:style>
  <w:style w:type="paragraph" w:styleId="32">
    <w:name w:val="Body Text 3"/>
    <w:basedOn w:val="a"/>
    <w:semiHidden/>
    <w:rsid w:val="00727C14"/>
    <w:pPr>
      <w:spacing w:line="240" w:lineRule="exact"/>
      <w:jc w:val="center"/>
    </w:pPr>
  </w:style>
  <w:style w:type="paragraph" w:customStyle="1" w:styleId="21">
    <w:name w:val="本文インデント 21"/>
    <w:basedOn w:val="a"/>
    <w:rsid w:val="00727C14"/>
    <w:pPr>
      <w:adjustRightInd w:val="0"/>
      <w:ind w:firstLine="210"/>
      <w:textAlignment w:val="baseline"/>
    </w:pPr>
    <w:rPr>
      <w:szCs w:val="20"/>
    </w:rPr>
  </w:style>
  <w:style w:type="paragraph" w:styleId="ad">
    <w:name w:val="Closing"/>
    <w:basedOn w:val="a"/>
    <w:link w:val="ae"/>
    <w:uiPriority w:val="99"/>
    <w:qFormat/>
    <w:rsid w:val="00727C14"/>
    <w:pPr>
      <w:jc w:val="right"/>
    </w:pPr>
    <w:rPr>
      <w:rFonts w:ascii="ＭＳ 明朝" w:hAnsi="ＭＳ 明朝"/>
    </w:rPr>
  </w:style>
  <w:style w:type="paragraph" w:styleId="af">
    <w:name w:val="Balloon Text"/>
    <w:basedOn w:val="a"/>
    <w:link w:val="af0"/>
    <w:uiPriority w:val="99"/>
    <w:semiHidden/>
    <w:unhideWhenUsed/>
    <w:rsid w:val="005B4927"/>
    <w:rPr>
      <w:rFonts w:ascii="Arial" w:eastAsia="ＭＳ ゴシック" w:hAnsi="Arial"/>
      <w:sz w:val="18"/>
      <w:szCs w:val="18"/>
    </w:rPr>
  </w:style>
  <w:style w:type="character" w:customStyle="1" w:styleId="af0">
    <w:name w:val="吹き出し (文字)"/>
    <w:basedOn w:val="a0"/>
    <w:link w:val="af"/>
    <w:uiPriority w:val="99"/>
    <w:semiHidden/>
    <w:rsid w:val="005B4927"/>
    <w:rPr>
      <w:rFonts w:ascii="Arial" w:eastAsia="ＭＳ ゴシック" w:hAnsi="Arial" w:cs="Times New Roman"/>
      <w:kern w:val="2"/>
      <w:sz w:val="18"/>
      <w:szCs w:val="18"/>
    </w:rPr>
  </w:style>
  <w:style w:type="paragraph" w:styleId="af1">
    <w:name w:val="Note Heading"/>
    <w:basedOn w:val="a"/>
    <w:next w:val="a"/>
    <w:link w:val="af2"/>
    <w:uiPriority w:val="99"/>
    <w:unhideWhenUsed/>
    <w:rsid w:val="00C30AD4"/>
    <w:pPr>
      <w:jc w:val="center"/>
    </w:pPr>
    <w:rPr>
      <w:szCs w:val="22"/>
    </w:rPr>
  </w:style>
  <w:style w:type="character" w:customStyle="1" w:styleId="af2">
    <w:name w:val="記 (文字)"/>
    <w:basedOn w:val="a0"/>
    <w:link w:val="af1"/>
    <w:uiPriority w:val="99"/>
    <w:rsid w:val="00C30AD4"/>
    <w:rPr>
      <w:rFonts w:ascii="Century" w:eastAsia="ＭＳ 明朝" w:hAnsi="Century" w:cs="Times New Roman"/>
      <w:kern w:val="2"/>
      <w:sz w:val="21"/>
      <w:szCs w:val="22"/>
    </w:rPr>
  </w:style>
  <w:style w:type="character" w:customStyle="1" w:styleId="ae">
    <w:name w:val="結語 (文字)"/>
    <w:basedOn w:val="a0"/>
    <w:link w:val="ad"/>
    <w:uiPriority w:val="99"/>
    <w:qFormat/>
    <w:rsid w:val="00C30AD4"/>
    <w:rPr>
      <w:rFonts w:ascii="ＭＳ 明朝" w:hAnsi="ＭＳ 明朝"/>
      <w:kern w:val="2"/>
      <w:sz w:val="21"/>
      <w:szCs w:val="24"/>
    </w:rPr>
  </w:style>
  <w:style w:type="table" w:styleId="af3">
    <w:name w:val="Table Grid"/>
    <w:basedOn w:val="a1"/>
    <w:uiPriority w:val="39"/>
    <w:qFormat/>
    <w:rsid w:val="00C30AD4"/>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7054F2"/>
    <w:rPr>
      <w:sz w:val="18"/>
      <w:szCs w:val="18"/>
    </w:rPr>
  </w:style>
  <w:style w:type="paragraph" w:styleId="af5">
    <w:name w:val="annotation text"/>
    <w:basedOn w:val="a"/>
    <w:link w:val="af6"/>
    <w:unhideWhenUsed/>
    <w:rsid w:val="007054F2"/>
    <w:pPr>
      <w:jc w:val="left"/>
    </w:pPr>
  </w:style>
  <w:style w:type="character" w:customStyle="1" w:styleId="af6">
    <w:name w:val="コメント文字列 (文字)"/>
    <w:basedOn w:val="a0"/>
    <w:link w:val="af5"/>
    <w:rsid w:val="007054F2"/>
    <w:rPr>
      <w:kern w:val="2"/>
      <w:sz w:val="21"/>
      <w:szCs w:val="24"/>
    </w:rPr>
  </w:style>
  <w:style w:type="paragraph" w:styleId="af7">
    <w:name w:val="annotation subject"/>
    <w:basedOn w:val="af5"/>
    <w:next w:val="af5"/>
    <w:link w:val="af8"/>
    <w:uiPriority w:val="99"/>
    <w:semiHidden/>
    <w:unhideWhenUsed/>
    <w:rsid w:val="007054F2"/>
    <w:rPr>
      <w:b/>
      <w:bCs/>
    </w:rPr>
  </w:style>
  <w:style w:type="character" w:customStyle="1" w:styleId="af8">
    <w:name w:val="コメント内容 (文字)"/>
    <w:basedOn w:val="af6"/>
    <w:link w:val="af7"/>
    <w:uiPriority w:val="99"/>
    <w:semiHidden/>
    <w:rsid w:val="007054F2"/>
    <w:rPr>
      <w:b/>
      <w:bCs/>
      <w:kern w:val="2"/>
      <w:sz w:val="21"/>
      <w:szCs w:val="24"/>
    </w:rPr>
  </w:style>
  <w:style w:type="paragraph" w:styleId="af9">
    <w:name w:val="List Paragraph"/>
    <w:basedOn w:val="a"/>
    <w:uiPriority w:val="34"/>
    <w:qFormat/>
    <w:rsid w:val="00C9640C"/>
    <w:pPr>
      <w:ind w:leftChars="400" w:left="840"/>
    </w:pPr>
  </w:style>
  <w:style w:type="character" w:customStyle="1" w:styleId="30">
    <w:name w:val="見出し 3 (文字)"/>
    <w:basedOn w:val="a0"/>
    <w:link w:val="3"/>
    <w:uiPriority w:val="9"/>
    <w:rsid w:val="002233EB"/>
    <w:rPr>
      <w:rFonts w:ascii="Arial" w:eastAsia="ＭＳ ゴシック" w:hAnsi="Arial"/>
      <w:kern w:val="2"/>
      <w:sz w:val="21"/>
      <w:szCs w:val="24"/>
    </w:rPr>
  </w:style>
  <w:style w:type="paragraph" w:styleId="afa">
    <w:name w:val="Revision"/>
    <w:hidden/>
    <w:uiPriority w:val="99"/>
    <w:semiHidden/>
    <w:rsid w:val="003E191B"/>
    <w:rPr>
      <w:kern w:val="2"/>
      <w:sz w:val="21"/>
      <w:szCs w:val="24"/>
    </w:rPr>
  </w:style>
  <w:style w:type="character" w:styleId="afb">
    <w:name w:val="Unresolved Mention"/>
    <w:basedOn w:val="a0"/>
    <w:uiPriority w:val="99"/>
    <w:semiHidden/>
    <w:unhideWhenUsed/>
    <w:rsid w:val="0040310A"/>
    <w:rPr>
      <w:color w:val="605E5C"/>
      <w:shd w:val="clear" w:color="auto" w:fill="E1DFDD"/>
    </w:rPr>
  </w:style>
  <w:style w:type="character" w:customStyle="1" w:styleId="a4">
    <w:name w:val="フッター (文字)"/>
    <w:basedOn w:val="a0"/>
    <w:link w:val="a3"/>
    <w:rsid w:val="000F3E15"/>
    <w:rPr>
      <w:kern w:val="2"/>
      <w:sz w:val="21"/>
      <w:szCs w:val="24"/>
    </w:rPr>
  </w:style>
  <w:style w:type="table" w:customStyle="1" w:styleId="1">
    <w:name w:val="表 (格子)1"/>
    <w:basedOn w:val="a1"/>
    <w:next w:val="af3"/>
    <w:uiPriority w:val="39"/>
    <w:qFormat/>
    <w:rsid w:val="00170D7F"/>
    <w:rPr>
      <w:rFonts w:ascii="游明朝" w:eastAsia="游明朝" w:hAnsi="游明朝"/>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21384">
      <w:bodyDiv w:val="1"/>
      <w:marLeft w:val="0"/>
      <w:marRight w:val="0"/>
      <w:marTop w:val="0"/>
      <w:marBottom w:val="0"/>
      <w:divBdr>
        <w:top w:val="none" w:sz="0" w:space="0" w:color="auto"/>
        <w:left w:val="none" w:sz="0" w:space="0" w:color="auto"/>
        <w:bottom w:val="none" w:sz="0" w:space="0" w:color="auto"/>
        <w:right w:val="none" w:sz="0" w:space="0" w:color="auto"/>
      </w:divBdr>
      <w:divsChild>
        <w:div w:id="2142190964">
          <w:marLeft w:val="0"/>
          <w:marRight w:val="0"/>
          <w:marTop w:val="0"/>
          <w:marBottom w:val="0"/>
          <w:divBdr>
            <w:top w:val="none" w:sz="0" w:space="0" w:color="auto"/>
            <w:left w:val="none" w:sz="0" w:space="0" w:color="auto"/>
            <w:bottom w:val="none" w:sz="0" w:space="0" w:color="auto"/>
            <w:right w:val="none" w:sz="0" w:space="0" w:color="auto"/>
          </w:divBdr>
          <w:divsChild>
            <w:div w:id="1601795550">
              <w:marLeft w:val="0"/>
              <w:marRight w:val="0"/>
              <w:marTop w:val="0"/>
              <w:marBottom w:val="0"/>
              <w:divBdr>
                <w:top w:val="none" w:sz="0" w:space="0" w:color="auto"/>
                <w:left w:val="none" w:sz="0" w:space="0" w:color="auto"/>
                <w:bottom w:val="none" w:sz="0" w:space="0" w:color="auto"/>
                <w:right w:val="none" w:sz="0" w:space="0" w:color="auto"/>
              </w:divBdr>
              <w:divsChild>
                <w:div w:id="2065637194">
                  <w:marLeft w:val="0"/>
                  <w:marRight w:val="0"/>
                  <w:marTop w:val="0"/>
                  <w:marBottom w:val="0"/>
                  <w:divBdr>
                    <w:top w:val="none" w:sz="0" w:space="0" w:color="auto"/>
                    <w:left w:val="none" w:sz="0" w:space="0" w:color="auto"/>
                    <w:bottom w:val="none" w:sz="0" w:space="0" w:color="auto"/>
                    <w:right w:val="none" w:sz="0" w:space="0" w:color="auto"/>
                  </w:divBdr>
                  <w:divsChild>
                    <w:div w:id="626356809">
                      <w:marLeft w:val="0"/>
                      <w:marRight w:val="0"/>
                      <w:marTop w:val="0"/>
                      <w:marBottom w:val="0"/>
                      <w:divBdr>
                        <w:top w:val="none" w:sz="0" w:space="0" w:color="auto"/>
                        <w:left w:val="none" w:sz="0" w:space="0" w:color="auto"/>
                        <w:bottom w:val="none" w:sz="0" w:space="0" w:color="auto"/>
                        <w:right w:val="none" w:sz="0" w:space="0" w:color="auto"/>
                      </w:divBdr>
                      <w:divsChild>
                        <w:div w:id="255748418">
                          <w:marLeft w:val="0"/>
                          <w:marRight w:val="0"/>
                          <w:marTop w:val="0"/>
                          <w:marBottom w:val="0"/>
                          <w:divBdr>
                            <w:top w:val="none" w:sz="0" w:space="0" w:color="auto"/>
                            <w:left w:val="none" w:sz="0" w:space="0" w:color="auto"/>
                            <w:bottom w:val="none" w:sz="0" w:space="0" w:color="auto"/>
                            <w:right w:val="none" w:sz="0" w:space="0" w:color="auto"/>
                          </w:divBdr>
                          <w:divsChild>
                            <w:div w:id="82074354">
                              <w:marLeft w:val="0"/>
                              <w:marRight w:val="0"/>
                              <w:marTop w:val="0"/>
                              <w:marBottom w:val="0"/>
                              <w:divBdr>
                                <w:top w:val="none" w:sz="0" w:space="0" w:color="auto"/>
                                <w:left w:val="none" w:sz="0" w:space="0" w:color="auto"/>
                                <w:bottom w:val="none" w:sz="0" w:space="0" w:color="auto"/>
                                <w:right w:val="none" w:sz="0" w:space="0" w:color="auto"/>
                              </w:divBdr>
                              <w:divsChild>
                                <w:div w:id="929431889">
                                  <w:marLeft w:val="0"/>
                                  <w:marRight w:val="0"/>
                                  <w:marTop w:val="0"/>
                                  <w:marBottom w:val="0"/>
                                  <w:divBdr>
                                    <w:top w:val="none" w:sz="0" w:space="0" w:color="auto"/>
                                    <w:left w:val="none" w:sz="0" w:space="0" w:color="auto"/>
                                    <w:bottom w:val="none" w:sz="0" w:space="0" w:color="auto"/>
                                    <w:right w:val="none" w:sz="0" w:space="0" w:color="auto"/>
                                  </w:divBdr>
                                  <w:divsChild>
                                    <w:div w:id="647394283">
                                      <w:marLeft w:val="0"/>
                                      <w:marRight w:val="0"/>
                                      <w:marTop w:val="0"/>
                                      <w:marBottom w:val="0"/>
                                      <w:divBdr>
                                        <w:top w:val="none" w:sz="0" w:space="0" w:color="auto"/>
                                        <w:left w:val="none" w:sz="0" w:space="0" w:color="auto"/>
                                        <w:bottom w:val="none" w:sz="0" w:space="0" w:color="auto"/>
                                        <w:right w:val="none" w:sz="0" w:space="0" w:color="auto"/>
                                      </w:divBdr>
                                      <w:divsChild>
                                        <w:div w:id="521826610">
                                          <w:marLeft w:val="0"/>
                                          <w:marRight w:val="0"/>
                                          <w:marTop w:val="0"/>
                                          <w:marBottom w:val="0"/>
                                          <w:divBdr>
                                            <w:top w:val="none" w:sz="0" w:space="0" w:color="auto"/>
                                            <w:left w:val="none" w:sz="0" w:space="0" w:color="auto"/>
                                            <w:bottom w:val="none" w:sz="0" w:space="0" w:color="auto"/>
                                            <w:right w:val="none" w:sz="0" w:space="0" w:color="auto"/>
                                          </w:divBdr>
                                          <w:divsChild>
                                            <w:div w:id="463277251">
                                              <w:marLeft w:val="0"/>
                                              <w:marRight w:val="0"/>
                                              <w:marTop w:val="0"/>
                                              <w:marBottom w:val="0"/>
                                              <w:divBdr>
                                                <w:top w:val="none" w:sz="0" w:space="0" w:color="auto"/>
                                                <w:left w:val="none" w:sz="0" w:space="0" w:color="auto"/>
                                                <w:bottom w:val="none" w:sz="0" w:space="0" w:color="auto"/>
                                                <w:right w:val="none" w:sz="0" w:space="0" w:color="auto"/>
                                              </w:divBdr>
                                              <w:divsChild>
                                                <w:div w:id="1448502233">
                                                  <w:marLeft w:val="0"/>
                                                  <w:marRight w:val="0"/>
                                                  <w:marTop w:val="0"/>
                                                  <w:marBottom w:val="0"/>
                                                  <w:divBdr>
                                                    <w:top w:val="none" w:sz="0" w:space="0" w:color="auto"/>
                                                    <w:left w:val="none" w:sz="0" w:space="0" w:color="auto"/>
                                                    <w:bottom w:val="none" w:sz="0" w:space="0" w:color="auto"/>
                                                    <w:right w:val="none" w:sz="0" w:space="0" w:color="auto"/>
                                                  </w:divBdr>
                                                  <w:divsChild>
                                                    <w:div w:id="1643995448">
                                                      <w:marLeft w:val="0"/>
                                                      <w:marRight w:val="0"/>
                                                      <w:marTop w:val="0"/>
                                                      <w:marBottom w:val="0"/>
                                                      <w:divBdr>
                                                        <w:top w:val="none" w:sz="0" w:space="0" w:color="auto"/>
                                                        <w:left w:val="none" w:sz="0" w:space="0" w:color="auto"/>
                                                        <w:bottom w:val="none" w:sz="0" w:space="0" w:color="auto"/>
                                                        <w:right w:val="none" w:sz="0" w:space="0" w:color="auto"/>
                                                      </w:divBdr>
                                                      <w:divsChild>
                                                        <w:div w:id="987712620">
                                                          <w:marLeft w:val="0"/>
                                                          <w:marRight w:val="0"/>
                                                          <w:marTop w:val="0"/>
                                                          <w:marBottom w:val="0"/>
                                                          <w:divBdr>
                                                            <w:top w:val="none" w:sz="0" w:space="0" w:color="auto"/>
                                                            <w:left w:val="none" w:sz="0" w:space="0" w:color="auto"/>
                                                            <w:bottom w:val="none" w:sz="0" w:space="0" w:color="auto"/>
                                                            <w:right w:val="none" w:sz="0" w:space="0" w:color="auto"/>
                                                          </w:divBdr>
                                                          <w:divsChild>
                                                            <w:div w:id="1649171420">
                                                              <w:marLeft w:val="0"/>
                                                              <w:marRight w:val="0"/>
                                                              <w:marTop w:val="0"/>
                                                              <w:marBottom w:val="0"/>
                                                              <w:divBdr>
                                                                <w:top w:val="none" w:sz="0" w:space="0" w:color="auto"/>
                                                                <w:left w:val="none" w:sz="0" w:space="0" w:color="auto"/>
                                                                <w:bottom w:val="none" w:sz="0" w:space="0" w:color="auto"/>
                                                                <w:right w:val="none" w:sz="0" w:space="0" w:color="auto"/>
                                                              </w:divBdr>
                                                              <w:divsChild>
                                                                <w:div w:id="417333621">
                                                                  <w:marLeft w:val="0"/>
                                                                  <w:marRight w:val="0"/>
                                                                  <w:marTop w:val="0"/>
                                                                  <w:marBottom w:val="0"/>
                                                                  <w:divBdr>
                                                                    <w:top w:val="none" w:sz="0" w:space="0" w:color="auto"/>
                                                                    <w:left w:val="none" w:sz="0" w:space="0" w:color="auto"/>
                                                                    <w:bottom w:val="none" w:sz="0" w:space="0" w:color="auto"/>
                                                                    <w:right w:val="none" w:sz="0" w:space="0" w:color="auto"/>
                                                                  </w:divBdr>
                                                                  <w:divsChild>
                                                                    <w:div w:id="45498526">
                                                                      <w:marLeft w:val="0"/>
                                                                      <w:marRight w:val="0"/>
                                                                      <w:marTop w:val="0"/>
                                                                      <w:marBottom w:val="0"/>
                                                                      <w:divBdr>
                                                                        <w:top w:val="none" w:sz="0" w:space="0" w:color="auto"/>
                                                                        <w:left w:val="none" w:sz="0" w:space="0" w:color="auto"/>
                                                                        <w:bottom w:val="none" w:sz="0" w:space="0" w:color="auto"/>
                                                                        <w:right w:val="none" w:sz="0" w:space="0" w:color="auto"/>
                                                                      </w:divBdr>
                                                                      <w:divsChild>
                                                                        <w:div w:id="409087029">
                                                                          <w:marLeft w:val="0"/>
                                                                          <w:marRight w:val="0"/>
                                                                          <w:marTop w:val="0"/>
                                                                          <w:marBottom w:val="0"/>
                                                                          <w:divBdr>
                                                                            <w:top w:val="none" w:sz="0" w:space="0" w:color="auto"/>
                                                                            <w:left w:val="none" w:sz="0" w:space="0" w:color="auto"/>
                                                                            <w:bottom w:val="none" w:sz="0" w:space="0" w:color="auto"/>
                                                                            <w:right w:val="none" w:sz="0" w:space="0" w:color="auto"/>
                                                                          </w:divBdr>
                                                                          <w:divsChild>
                                                                            <w:div w:id="720253019">
                                                                              <w:marLeft w:val="0"/>
                                                                              <w:marRight w:val="0"/>
                                                                              <w:marTop w:val="0"/>
                                                                              <w:marBottom w:val="0"/>
                                                                              <w:divBdr>
                                                                                <w:top w:val="none" w:sz="0" w:space="0" w:color="auto"/>
                                                                                <w:left w:val="none" w:sz="0" w:space="0" w:color="auto"/>
                                                                                <w:bottom w:val="none" w:sz="0" w:space="0" w:color="auto"/>
                                                                                <w:right w:val="none" w:sz="0" w:space="0" w:color="auto"/>
                                                                              </w:divBdr>
                                                                              <w:divsChild>
                                                                                <w:div w:id="1210605659">
                                                                                  <w:marLeft w:val="0"/>
                                                                                  <w:marRight w:val="0"/>
                                                                                  <w:marTop w:val="0"/>
                                                                                  <w:marBottom w:val="0"/>
                                                                                  <w:divBdr>
                                                                                    <w:top w:val="none" w:sz="0" w:space="0" w:color="auto"/>
                                                                                    <w:left w:val="none" w:sz="0" w:space="0" w:color="auto"/>
                                                                                    <w:bottom w:val="none" w:sz="0" w:space="0" w:color="auto"/>
                                                                                    <w:right w:val="none" w:sz="0" w:space="0" w:color="auto"/>
                                                                                  </w:divBdr>
                                                                                  <w:divsChild>
                                                                                    <w:div w:id="1268777232">
                                                                                      <w:marLeft w:val="0"/>
                                                                                      <w:marRight w:val="0"/>
                                                                                      <w:marTop w:val="0"/>
                                                                                      <w:marBottom w:val="0"/>
                                                                                      <w:divBdr>
                                                                                        <w:top w:val="single" w:sz="6" w:space="0" w:color="A7B3BD"/>
                                                                                        <w:left w:val="none" w:sz="0" w:space="0" w:color="auto"/>
                                                                                        <w:bottom w:val="none" w:sz="0" w:space="0" w:color="auto"/>
                                                                                        <w:right w:val="none" w:sz="0" w:space="0" w:color="auto"/>
                                                                                      </w:divBdr>
                                                                                      <w:divsChild>
                                                                                        <w:div w:id="630941638">
                                                                                          <w:marLeft w:val="0"/>
                                                                                          <w:marRight w:val="0"/>
                                                                                          <w:marTop w:val="0"/>
                                                                                          <w:marBottom w:val="0"/>
                                                                                          <w:divBdr>
                                                                                            <w:top w:val="none" w:sz="0" w:space="0" w:color="auto"/>
                                                                                            <w:left w:val="none" w:sz="0" w:space="0" w:color="auto"/>
                                                                                            <w:bottom w:val="none" w:sz="0" w:space="0" w:color="auto"/>
                                                                                            <w:right w:val="none" w:sz="0" w:space="0" w:color="auto"/>
                                                                                          </w:divBdr>
                                                                                          <w:divsChild>
                                                                                            <w:div w:id="223300802">
                                                                                              <w:marLeft w:val="359"/>
                                                                                              <w:marRight w:val="0"/>
                                                                                              <w:marTop w:val="0"/>
                                                                                              <w:marBottom w:val="0"/>
                                                                                              <w:divBdr>
                                                                                                <w:top w:val="none" w:sz="0" w:space="0" w:color="auto"/>
                                                                                                <w:left w:val="none" w:sz="0" w:space="0" w:color="auto"/>
                                                                                                <w:bottom w:val="none" w:sz="0" w:space="0" w:color="auto"/>
                                                                                                <w:right w:val="none" w:sz="0" w:space="0" w:color="auto"/>
                                                                                              </w:divBdr>
                                                                                            </w:div>
                                                                                            <w:div w:id="1184779674">
                                                                                              <w:marLeft w:val="3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2136069">
      <w:bodyDiv w:val="1"/>
      <w:marLeft w:val="0"/>
      <w:marRight w:val="0"/>
      <w:marTop w:val="0"/>
      <w:marBottom w:val="0"/>
      <w:divBdr>
        <w:top w:val="none" w:sz="0" w:space="0" w:color="auto"/>
        <w:left w:val="none" w:sz="0" w:space="0" w:color="auto"/>
        <w:bottom w:val="none" w:sz="0" w:space="0" w:color="auto"/>
        <w:right w:val="none" w:sz="0" w:space="0" w:color="auto"/>
      </w:divBdr>
    </w:div>
    <w:div w:id="124349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CAA7E-11D3-44A9-A5E0-3D571DBBB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1415</Words>
  <Characters>163</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2026-04-02T06:48:00Z</dcterms:created>
  <dcterms:modified xsi:type="dcterms:W3CDTF">2026-04-02T06:48:00Z</dcterms:modified>
</cp:coreProperties>
</file>